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32"/>
          <w:szCs w:val="52"/>
        </w:rPr>
        <w:t>У</w:t>
      </w:r>
      <w:r>
        <w:rPr>
          <w:rFonts w:ascii="Times New Roman" w:hAnsi="Times New Roman"/>
          <w:b/>
          <w:sz w:val="32"/>
          <w:szCs w:val="52"/>
        </w:rPr>
        <w:t>важаемые жители Лысьвенского городского округа!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6"/>
          <w:rFonts w:cs="Liberation Serif" w:ascii="Liberation Serif" w:hAnsi="Liberation Serif"/>
          <w:sz w:val="32"/>
        </w:rPr>
        <w:tab/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32"/>
        </w:rPr>
        <w:t xml:space="preserve">Приглашаем вас пройти профилактический медицинский осмотр и диспансеризацию взрослого населения, включая углубленную диспансеризацию для граждан, переболевших новой коронавирусной инфекцией </w:t>
      </w:r>
      <w:r>
        <w:rPr>
          <w:rFonts w:ascii="Tinos" w:hAnsi="Tinos"/>
          <w:b/>
          <w:sz w:val="32"/>
          <w:lang w:val="en-US"/>
        </w:rPr>
        <w:t>COVID</w:t>
      </w:r>
      <w:r>
        <w:rPr>
          <w:rFonts w:ascii="Tinos" w:hAnsi="Tinos"/>
          <w:b/>
          <w:sz w:val="32"/>
        </w:rPr>
        <w:t>-19!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16"/>
        </w:rPr>
      </w:pPr>
      <w:r>
        <w:rPr>
          <w:rFonts w:ascii="Tinos" w:hAnsi="Tinos"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bCs/>
          <w:sz w:val="28"/>
        </w:rPr>
        <w:t>Ждем Вас в отделении медицинской профилактики,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nos" w:hAnsi="Tinos"/>
          <w:b/>
          <w:bCs/>
          <w:sz w:val="28"/>
        </w:rPr>
        <w:t>по адресу: г. Лысьва, ул. Мира, 1,  кабинет № 112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b/>
          <w:b/>
          <w:bCs/>
          <w:sz w:val="16"/>
        </w:rPr>
      </w:pPr>
      <w:r>
        <w:rPr>
          <w:rFonts w:ascii="Tinos" w:hAnsi="Tinos"/>
          <w:b/>
          <w:bCs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8"/>
        </w:rPr>
        <w:t xml:space="preserve">Режим работы: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nos" w:hAnsi="Tinos"/>
          <w:b/>
          <w:sz w:val="28"/>
        </w:rPr>
        <w:t>Понедельник- пятница: с 08.00 до 20.00 час.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nos" w:hAnsi="Tinos"/>
          <w:b/>
          <w:sz w:val="28"/>
        </w:rPr>
        <w:t>Суббота: с 09.00 до 15.00 час.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  <w:lang w:eastAsia="ru-RU"/>
        </w:rPr>
        <w:t>Прием по предварительной записи</w:t>
      </w:r>
      <w:r>
        <w:rPr>
          <w:rFonts w:ascii="Tinos" w:hAnsi="Tinos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nos" w:hAnsi="Tinos"/>
          <w:sz w:val="28"/>
          <w:szCs w:val="28"/>
          <w:lang w:eastAsia="ru-RU"/>
        </w:rPr>
        <w:t xml:space="preserve">по телефону единого центра записи: 122, 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8"/>
          <w:szCs w:val="28"/>
          <w:lang w:eastAsia="ru-RU"/>
        </w:rPr>
        <w:t>по телефону Поликлиники № 1 (взрослая) 6-00-63,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nos" w:hAnsi="Tinos"/>
          <w:sz w:val="28"/>
          <w:szCs w:val="28"/>
          <w:lang w:eastAsia="ru-RU"/>
        </w:rPr>
        <w:t>через инфомат в холле поликлиник,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8"/>
          <w:szCs w:val="28"/>
          <w:lang w:eastAsia="ru-RU"/>
        </w:rPr>
        <w:t xml:space="preserve">через интернет-сайт https://k-vrachu.ru, 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8"/>
          <w:szCs w:val="28"/>
          <w:lang w:eastAsia="ru-RU"/>
        </w:rPr>
        <w:t>через участкового врача-терапевта.</w:t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ascii="Tinos" w:hAnsi="Tinos"/>
          <w:sz w:val="28"/>
        </w:rPr>
        <w:t>Обращаться натощак (для сдачи анализов крови).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b/>
          <w:b/>
          <w:bCs/>
        </w:rPr>
      </w:pPr>
      <w:r>
        <w:rPr>
          <w:rFonts w:ascii="Tinos" w:hAnsi="Tinos"/>
          <w:b/>
          <w:bCs/>
          <w:sz w:val="28"/>
        </w:rPr>
        <w:t>Возможно прохождение диспансеризации за один день.</w:t>
      </w:r>
    </w:p>
    <w:p>
      <w:pPr>
        <w:pStyle w:val="Normal"/>
        <w:spacing w:lineRule="auto" w:line="240" w:before="0" w:after="0"/>
        <w:jc w:val="center"/>
        <w:rPr>
          <w:rFonts w:ascii="Tinos" w:hAnsi="Tinos" w:eastAsia="0"/>
          <w:sz w:val="16"/>
        </w:rPr>
      </w:pPr>
      <w:r>
        <w:rPr>
          <w:rFonts w:eastAsia="0" w:ascii="Tinos" w:hAnsi="Tinos"/>
          <w:sz w:val="16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nos" w:hAnsi="Tinos"/>
        </w:rPr>
      </w:pPr>
      <w:r>
        <w:rPr>
          <w:rFonts w:ascii="Tinos" w:hAnsi="Tinos"/>
          <w:sz w:val="28"/>
        </w:rPr>
        <w:t>Диспансеризация -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nos" w:hAnsi="Tinos"/>
        </w:rPr>
      </w:pPr>
      <w:r>
        <w:rPr>
          <w:rFonts w:ascii="Tinos" w:hAnsi="Tinos"/>
          <w:sz w:val="28"/>
        </w:rPr>
        <w:t>Диспансеризация необходима для раннего выявления хронических неинфекционных заболеваний, являющихся основной причиной инвалидности населения и преждевременной смертности. Диспансеризация проводится добровольно и бесплатно.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nos" w:hAnsi="Tinos"/>
          <w:sz w:val="16"/>
        </w:rPr>
      </w:pPr>
      <w:r>
        <w:rPr>
          <w:rFonts w:ascii="Tinos" w:hAnsi="Tinos"/>
          <w:sz w:val="16"/>
        </w:rPr>
      </w:r>
    </w:p>
    <w:p>
      <w:pPr>
        <w:pStyle w:val="Style18"/>
        <w:shd w:val="clear" w:fill="FFFFFF"/>
        <w:spacing w:lineRule="auto" w:line="240" w:before="28" w:after="0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ab/>
        <w:t>В 202</w:t>
      </w:r>
      <w:r>
        <w:rPr>
          <w:rFonts w:ascii="Liberation Serif" w:hAnsi="Liberation Serif"/>
          <w:color w:val="000000"/>
          <w:sz w:val="28"/>
          <w:szCs w:val="28"/>
        </w:rPr>
        <w:t>4</w:t>
      </w:r>
      <w:r>
        <w:rPr>
          <w:rFonts w:ascii="Liberation Serif" w:hAnsi="Liberation Serif"/>
          <w:color w:val="000000"/>
          <w:sz w:val="28"/>
          <w:szCs w:val="28"/>
        </w:rPr>
        <w:t xml:space="preserve"> году диспансеризации подлежат люди, рожденные в: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200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6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200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3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2000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199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7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199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4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199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198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8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198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5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году, с 198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4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- ежегодно.</w:t>
      </w:r>
    </w:p>
    <w:p>
      <w:pPr>
        <w:pStyle w:val="Style18"/>
        <w:shd w:val="clear" w:fill="FFFFFF"/>
        <w:spacing w:lineRule="auto" w:line="240" w:before="28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Если вашего года рождения нет в этом списке, то вам необходимо пройти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hyperlink r:id="rId2">
        <w:r>
          <w:rPr>
            <w:rStyle w:val="Style14"/>
            <w:rFonts w:ascii="Liberation Serif" w:hAnsi="Liberation Serif"/>
            <w:b w:val="false"/>
            <w:bCs w:val="false"/>
            <w:i w:val="false"/>
            <w:iCs w:val="false"/>
            <w:color w:val="000000"/>
            <w:sz w:val="28"/>
            <w:szCs w:val="28"/>
            <w:u w:val="none"/>
          </w:rPr>
          <w:t>профилактический медицинский осмотр</w:t>
        </w:r>
      </w:hyperlink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 xml:space="preserve">,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который является ежегодным.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После прохождения диспансеризации Вы четко будете понимать состояние Вашего здоровья. Возможно, узнаете о проблеме, к решению которой нужно приступить в ближайшее время. В любом случае, прохождение диспансеризации станет шагом к укреплению здоровья, спокойствию, уверенности в завтрашнем дне.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nos" w:hAnsi="Tinos"/>
          <w:sz w:val="28"/>
        </w:rPr>
        <w:t xml:space="preserve">Ответственный за проведение диспансеризации взрослого населения по </w:t>
      </w:r>
      <w:r>
        <w:rPr>
          <w:rFonts w:ascii="Tinos" w:hAnsi="Tinos"/>
          <w:b w:val="false"/>
          <w:bCs w:val="false"/>
          <w:sz w:val="28"/>
        </w:rPr>
        <w:t>ГБУЗ ПК «ГБ ЛГО»:</w:t>
      </w:r>
      <w:r>
        <w:rPr>
          <w:rFonts w:ascii="Tinos" w:hAnsi="Tinos"/>
          <w:sz w:val="28"/>
        </w:rPr>
        <w:t xml:space="preserve"> заместитель главного врача по амбулаторно-поликлинической помощи Стерлягова Юлия Валерьевна, контактный телефон </w:t>
      </w:r>
      <w:r>
        <w:rPr>
          <w:rFonts w:ascii="Tinos" w:hAnsi="Tinos"/>
          <w:b w:val="false"/>
          <w:bCs w:val="false"/>
          <w:sz w:val="28"/>
        </w:rPr>
        <w:t>(834249) 6-03-95.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40"/>
          <w:szCs w:val="40"/>
        </w:rPr>
      </w:pPr>
      <w:r>
        <w:rPr>
          <w:rFonts w:ascii="Tinos" w:hAnsi="Tinos"/>
          <w:b w:val="false"/>
          <w:bCs w:val="false"/>
          <w:sz w:val="28"/>
          <w:szCs w:val="40"/>
        </w:rPr>
        <w:t>Ответственные за организацию и проведение диспансеризации  специалисты отделения медицинской профилактики</w:t>
      </w:r>
      <w:r>
        <w:rPr>
          <w:rFonts w:ascii="Tinos" w:hAnsi="Tinos"/>
          <w:b/>
          <w:bCs/>
          <w:sz w:val="28"/>
          <w:szCs w:val="40"/>
        </w:rPr>
        <w:t xml:space="preserve"> (телефон 6-00-63) </w:t>
      </w:r>
      <w:r>
        <w:rPr>
          <w:rFonts w:ascii="Tinos" w:hAnsi="Tinos"/>
          <w:b w:val="false"/>
          <w:bCs w:val="false"/>
          <w:sz w:val="28"/>
          <w:szCs w:val="40"/>
        </w:rPr>
        <w:t>и участковые врачи – терапевты.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b7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b23f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990788"/>
    <w:rPr>
      <w:rFonts w:ascii="Tahoma" w:hAnsi="Tahoma" w:eastAsia="Calibri" w:cs="Tahoma"/>
      <w:sz w:val="16"/>
      <w:szCs w:val="16"/>
    </w:rPr>
  </w:style>
  <w:style w:type="character" w:styleId="Style16">
    <w:name w:val="Выделение жирным"/>
    <w:qFormat/>
    <w:rPr>
      <w:b/>
      <w:bCs/>
    </w:rPr>
  </w:style>
  <w:style w:type="character" w:styleId="ListLabel4">
    <w:name w:val="ListLabel 4"/>
    <w:qFormat/>
    <w:rPr>
      <w:rFonts w:ascii="Liberation Serif" w:hAnsi="Liberation Serif" w:cs="Liberation Serif"/>
      <w:b w:val="false"/>
      <w:sz w:val="28"/>
      <w:szCs w:val="28"/>
    </w:rPr>
  </w:style>
  <w:style w:type="character" w:styleId="ListLabel3">
    <w:name w:val="ListLabel 3"/>
    <w:qFormat/>
    <w:rPr>
      <w:rFonts w:ascii="Liberation Serif" w:hAnsi="Liberation Serif" w:cs="Liberation Serif"/>
      <w:b w:val="false"/>
      <w:sz w:val="28"/>
      <w:szCs w:val="28"/>
    </w:rPr>
  </w:style>
  <w:style w:type="character" w:styleId="ListLabel2">
    <w:name w:val="ListLabel 2"/>
    <w:qFormat/>
    <w:rPr>
      <w:rFonts w:ascii="Liberation Serif" w:hAnsi="Liberation Serif" w:cs="Liberation Serif"/>
      <w:b w:val="false"/>
      <w:sz w:val="28"/>
      <w:szCs w:val="28"/>
    </w:rPr>
  </w:style>
  <w:style w:type="character" w:styleId="ListLabel1">
    <w:name w:val="ListLabel 1"/>
    <w:qFormat/>
    <w:rPr>
      <w:sz w:val="28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3">
    <w:name w:val="Заголовок 3 Знак"/>
    <w:qFormat/>
    <w:rPr>
      <w:rFonts w:ascii="Arial" w:hAnsi="Arial" w:eastAsia="Arial"/>
      <w:b/>
      <w:sz w:val="26"/>
    </w:rPr>
  </w:style>
  <w:style w:type="character" w:styleId="ListLabel5">
    <w:name w:val="ListLabel 5"/>
    <w:qFormat/>
    <w:rPr>
      <w:rFonts w:ascii="Liberation Serif" w:hAnsi="Liberation Serif"/>
      <w:b w:val="false"/>
      <w:bCs w:val="false"/>
      <w:i w:val="false"/>
      <w:iCs w:val="false"/>
      <w:color w:val="000000"/>
      <w:sz w:val="28"/>
      <w:szCs w:val="28"/>
      <w:u w:val="none"/>
    </w:rPr>
  </w:style>
  <w:style w:type="character" w:styleId="ListLabel6">
    <w:name w:val="ListLabel 6"/>
    <w:qFormat/>
    <w:rPr>
      <w:rFonts w:ascii="Liberation Serif" w:hAnsi="Liberation Serif"/>
      <w:b w:val="false"/>
      <w:bCs w:val="false"/>
      <w:i w:val="false"/>
      <w:iCs w:val="false"/>
      <w:color w:val="000000"/>
      <w:sz w:val="28"/>
      <w:szCs w:val="28"/>
      <w:u w:val="none"/>
    </w:rPr>
  </w:style>
  <w:style w:type="character" w:styleId="ListLabel7">
    <w:name w:val="ListLabel 7"/>
    <w:qFormat/>
    <w:rPr>
      <w:rFonts w:ascii="Liberation Serif" w:hAnsi="Liberation Serif"/>
      <w:b w:val="false"/>
      <w:bCs w:val="false"/>
      <w:i w:val="false"/>
      <w:iCs w:val="false"/>
      <w:color w:val="000000"/>
      <w:sz w:val="28"/>
      <w:szCs w:val="28"/>
      <w:u w:val="none"/>
    </w:rPr>
  </w:style>
  <w:style w:type="character" w:styleId="ListLabel8">
    <w:name w:val="ListLabel 8"/>
    <w:qFormat/>
    <w:rPr>
      <w:rFonts w:ascii="Liberation Serif" w:hAnsi="Liberation Serif"/>
      <w:b w:val="false"/>
      <w:bCs w:val="false"/>
      <w:i w:val="false"/>
      <w:iCs w:val="false"/>
      <w:color w:val="000000"/>
      <w:sz w:val="28"/>
      <w:szCs w:val="28"/>
      <w:u w:val="none"/>
    </w:rPr>
  </w:style>
  <w:style w:type="character" w:styleId="ListLabel9">
    <w:name w:val="ListLabel 9"/>
    <w:qFormat/>
    <w:rPr>
      <w:rFonts w:ascii="Liberation Serif" w:hAnsi="Liberation Serif"/>
      <w:b w:val="false"/>
      <w:bCs w:val="false"/>
      <w:i w:val="false"/>
      <w:iCs w:val="false"/>
      <w:color w:val="000000"/>
      <w:sz w:val="28"/>
      <w:szCs w:val="28"/>
      <w:u w:val="none"/>
    </w:rPr>
  </w:style>
  <w:style w:type="character" w:styleId="ListLabel10">
    <w:name w:val="ListLabel 10"/>
    <w:qFormat/>
    <w:rPr>
      <w:rFonts w:ascii="Liberation Serif" w:hAnsi="Liberation Serif"/>
      <w:b w:val="false"/>
      <w:bCs w:val="false"/>
      <w:i w:val="false"/>
      <w:iCs w:val="false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907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/>
      <w:color w:val="auto"/>
      <w:kern w:val="0"/>
      <w:sz w:val="24"/>
      <w:lang w:val="ru-RU" w:eastAsia="ar-SA"/>
    </w:rPr>
  </w:style>
  <w:style w:type="paragraph" w:styleId="Style22">
    <w:name w:val="Адресат"/>
    <w:basedOn w:val="Normal"/>
    <w:qFormat/>
    <w:pPr>
      <w:widowControl/>
      <w:suppressAutoHyphens w:val="true"/>
      <w:bidi w:val="0"/>
      <w:spacing w:lineRule="exact" w:line="240"/>
      <w:jc w:val="left"/>
    </w:pPr>
    <w:rPr>
      <w:rFonts w:ascii="Times New Roman" w:hAnsi="Times New Roman" w:eastAsia="Times New Roman"/>
      <w:color w:val="auto"/>
      <w:kern w:val="0"/>
      <w:sz w:val="28"/>
      <w:lang w:val="ru-RU" w:eastAsia="ar-SA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jc w:val="left"/>
    </w:pPr>
    <w:rPr>
      <w:rFonts w:ascii="Courier New" w:hAnsi="Courier New" w:eastAsia="Courier New"/>
      <w:color w:val="auto"/>
      <w:kern w:val="0"/>
      <w:sz w:val="20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kp5.perm.ru/information/2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Application>LibreOffice/6.1.3.2$Linux_X86_64 LibreOffice_project/10$Build-2</Application>
  <Pages>2</Pages>
  <Words>259</Words>
  <Characters>1898</Characters>
  <CharactersWithSpaces>2143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2019-06-04T08:50:00Z</dcterms:created>
  <dc:creator>EPIDEMIOLOG</dc:creator>
  <dc:description/>
  <dc:language>ru-RU</dc:language>
  <cp:lastModifiedBy/>
  <cp:lastPrinted>2022-03-03T17:42:00Z</cp:lastPrinted>
  <dcterms:modified xsi:type="dcterms:W3CDTF">2024-01-08T10:20:07Z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