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D8" w:rsidRPr="00C34FD8" w:rsidRDefault="00C34FD8" w:rsidP="0080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FD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34FD8" w:rsidRPr="00C34FD8" w:rsidRDefault="00C34FD8" w:rsidP="0080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FD8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proofErr w:type="gramStart"/>
      <w:r w:rsidRPr="00C34FD8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C34FD8" w:rsidRPr="00C34FD8" w:rsidRDefault="00C34FD8" w:rsidP="0080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FD8">
        <w:rPr>
          <w:rFonts w:ascii="Times New Roman" w:hAnsi="Times New Roman" w:cs="Times New Roman"/>
          <w:b/>
          <w:sz w:val="28"/>
          <w:szCs w:val="28"/>
        </w:rPr>
        <w:t xml:space="preserve">Государственном бюджетном </w:t>
      </w:r>
      <w:proofErr w:type="gramStart"/>
      <w:r w:rsidRPr="00C34FD8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Pr="00C34FD8">
        <w:rPr>
          <w:rFonts w:ascii="Times New Roman" w:hAnsi="Times New Roman" w:cs="Times New Roman"/>
          <w:b/>
          <w:sz w:val="28"/>
          <w:szCs w:val="28"/>
        </w:rPr>
        <w:t xml:space="preserve"> здравоохранения Пермского края</w:t>
      </w:r>
    </w:p>
    <w:p w:rsidR="00C34FD8" w:rsidRPr="00C34FD8" w:rsidRDefault="00C34FD8" w:rsidP="0080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FD8">
        <w:rPr>
          <w:rFonts w:ascii="Times New Roman" w:hAnsi="Times New Roman" w:cs="Times New Roman"/>
          <w:b/>
          <w:sz w:val="28"/>
          <w:szCs w:val="28"/>
        </w:rPr>
        <w:t>«Городская больница Лысьвенского городского округа»</w:t>
      </w:r>
    </w:p>
    <w:p w:rsidR="00C34FD8" w:rsidRPr="00C34FD8" w:rsidRDefault="00C34FD8" w:rsidP="00C34F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FD8" w:rsidRPr="00C34FD8" w:rsidRDefault="007736BE" w:rsidP="00946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E62FFF">
        <w:rPr>
          <w:rFonts w:ascii="Times New Roman" w:hAnsi="Times New Roman" w:cs="Times New Roman"/>
          <w:b/>
          <w:sz w:val="28"/>
          <w:szCs w:val="28"/>
        </w:rPr>
        <w:t>6</w:t>
      </w:r>
      <w:r w:rsidR="00C34FD8" w:rsidRPr="00C34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FFF">
        <w:rPr>
          <w:rFonts w:ascii="Times New Roman" w:hAnsi="Times New Roman" w:cs="Times New Roman"/>
          <w:b/>
          <w:sz w:val="28"/>
          <w:szCs w:val="28"/>
        </w:rPr>
        <w:t>марта</w:t>
      </w:r>
      <w:r w:rsidR="00C34FD8" w:rsidRPr="00C34FD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62FFF">
        <w:rPr>
          <w:rFonts w:ascii="Times New Roman" w:hAnsi="Times New Roman" w:cs="Times New Roman"/>
          <w:b/>
          <w:sz w:val="28"/>
          <w:szCs w:val="28"/>
        </w:rPr>
        <w:t>8</w:t>
      </w:r>
      <w:r w:rsidR="00C34FD8" w:rsidRPr="00C34FD8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</w:t>
      </w:r>
      <w:r w:rsidR="00654FF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34FD8" w:rsidRPr="00C34F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9D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9469D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C34FD8" w:rsidRPr="00C34FD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62FFF">
        <w:rPr>
          <w:rFonts w:ascii="Times New Roman" w:hAnsi="Times New Roman" w:cs="Times New Roman"/>
          <w:b/>
          <w:sz w:val="28"/>
          <w:szCs w:val="28"/>
        </w:rPr>
        <w:t>1</w:t>
      </w:r>
    </w:p>
    <w:p w:rsidR="00C34FD8" w:rsidRPr="00C34FD8" w:rsidRDefault="00C34FD8" w:rsidP="00C34F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FD8" w:rsidRDefault="00C34FD8" w:rsidP="008E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D8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D072C6">
        <w:rPr>
          <w:rFonts w:ascii="Times New Roman" w:hAnsi="Times New Roman" w:cs="Times New Roman"/>
          <w:sz w:val="28"/>
          <w:szCs w:val="28"/>
        </w:rPr>
        <w:t xml:space="preserve">Ананьин О.П., </w:t>
      </w:r>
      <w:r w:rsidR="005B5306">
        <w:rPr>
          <w:rFonts w:ascii="Times New Roman" w:hAnsi="Times New Roman" w:cs="Times New Roman"/>
          <w:sz w:val="28"/>
          <w:szCs w:val="28"/>
        </w:rPr>
        <w:t xml:space="preserve">Кожевникова Е.В., </w:t>
      </w:r>
      <w:proofErr w:type="spellStart"/>
      <w:r w:rsidR="00D072C6">
        <w:rPr>
          <w:rFonts w:ascii="Times New Roman" w:hAnsi="Times New Roman" w:cs="Times New Roman"/>
          <w:sz w:val="28"/>
          <w:szCs w:val="28"/>
        </w:rPr>
        <w:t>Телепова</w:t>
      </w:r>
      <w:proofErr w:type="spellEnd"/>
      <w:r w:rsidR="00D072C6">
        <w:rPr>
          <w:rFonts w:ascii="Times New Roman" w:hAnsi="Times New Roman" w:cs="Times New Roman"/>
          <w:sz w:val="28"/>
          <w:szCs w:val="28"/>
        </w:rPr>
        <w:t xml:space="preserve"> Л.В.,</w:t>
      </w:r>
      <w:r w:rsidRPr="00C34FD8">
        <w:rPr>
          <w:rFonts w:ascii="Times New Roman" w:hAnsi="Times New Roman" w:cs="Times New Roman"/>
          <w:sz w:val="28"/>
          <w:szCs w:val="28"/>
        </w:rPr>
        <w:t xml:space="preserve"> </w:t>
      </w:r>
      <w:r w:rsidR="00C4484F">
        <w:rPr>
          <w:rFonts w:ascii="Times New Roman" w:hAnsi="Times New Roman" w:cs="Times New Roman"/>
          <w:sz w:val="28"/>
          <w:szCs w:val="28"/>
        </w:rPr>
        <w:t xml:space="preserve">Миннибаева А.С., </w:t>
      </w:r>
      <w:r w:rsidR="00D072C6">
        <w:rPr>
          <w:rFonts w:ascii="Times New Roman" w:hAnsi="Times New Roman" w:cs="Times New Roman"/>
          <w:sz w:val="28"/>
          <w:szCs w:val="28"/>
        </w:rPr>
        <w:t xml:space="preserve">Волков В.А., </w:t>
      </w:r>
      <w:proofErr w:type="spellStart"/>
      <w:r w:rsidR="00D072C6">
        <w:rPr>
          <w:rFonts w:ascii="Times New Roman" w:hAnsi="Times New Roman" w:cs="Times New Roman"/>
          <w:sz w:val="28"/>
          <w:szCs w:val="28"/>
        </w:rPr>
        <w:t>Сырчин</w:t>
      </w:r>
      <w:proofErr w:type="spellEnd"/>
      <w:r w:rsidR="00D072C6">
        <w:rPr>
          <w:rFonts w:ascii="Times New Roman" w:hAnsi="Times New Roman" w:cs="Times New Roman"/>
          <w:sz w:val="28"/>
          <w:szCs w:val="28"/>
        </w:rPr>
        <w:t xml:space="preserve"> Г.И., </w:t>
      </w:r>
      <w:r w:rsidR="00C4484F">
        <w:rPr>
          <w:rFonts w:ascii="Times New Roman" w:hAnsi="Times New Roman" w:cs="Times New Roman"/>
          <w:sz w:val="28"/>
          <w:szCs w:val="28"/>
        </w:rPr>
        <w:t xml:space="preserve">Чернова Л.А., </w:t>
      </w:r>
      <w:r w:rsidRPr="00C34FD8">
        <w:rPr>
          <w:rFonts w:ascii="Times New Roman" w:hAnsi="Times New Roman" w:cs="Times New Roman"/>
          <w:sz w:val="28"/>
          <w:szCs w:val="28"/>
        </w:rPr>
        <w:t>Каланова В.Г.</w:t>
      </w:r>
      <w:r w:rsidR="007736BE" w:rsidRPr="00773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6BE" w:rsidRDefault="007736BE" w:rsidP="007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6BE" w:rsidRPr="00C34FD8" w:rsidRDefault="007736BE" w:rsidP="00D07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D8"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proofErr w:type="spellStart"/>
      <w:r w:rsidRPr="00C34FD8">
        <w:rPr>
          <w:rFonts w:ascii="Times New Roman" w:hAnsi="Times New Roman" w:cs="Times New Roman"/>
          <w:sz w:val="28"/>
          <w:szCs w:val="28"/>
        </w:rPr>
        <w:t>Мельчакова</w:t>
      </w:r>
      <w:proofErr w:type="spellEnd"/>
      <w:r w:rsidRPr="00C34FD8">
        <w:rPr>
          <w:rFonts w:ascii="Times New Roman" w:hAnsi="Times New Roman" w:cs="Times New Roman"/>
          <w:sz w:val="28"/>
          <w:szCs w:val="28"/>
        </w:rPr>
        <w:t xml:space="preserve"> Л.С</w:t>
      </w:r>
      <w:r w:rsidR="00D072C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Ю.Ю.,</w:t>
      </w:r>
      <w:r w:rsidRPr="007736BE">
        <w:rPr>
          <w:rFonts w:ascii="Times New Roman" w:hAnsi="Times New Roman" w:cs="Times New Roman"/>
          <w:sz w:val="28"/>
          <w:szCs w:val="28"/>
        </w:rPr>
        <w:t xml:space="preserve"> </w:t>
      </w:r>
      <w:r w:rsidR="00FC4B6D">
        <w:rPr>
          <w:rFonts w:ascii="Times New Roman" w:hAnsi="Times New Roman" w:cs="Times New Roman"/>
          <w:sz w:val="28"/>
          <w:szCs w:val="28"/>
        </w:rPr>
        <w:t xml:space="preserve">Федина О.Л. </w:t>
      </w:r>
      <w:r w:rsidR="00D072C6" w:rsidRPr="00C34FD8">
        <w:rPr>
          <w:rFonts w:ascii="Times New Roman" w:hAnsi="Times New Roman" w:cs="Times New Roman"/>
          <w:sz w:val="28"/>
          <w:szCs w:val="28"/>
        </w:rPr>
        <w:t>Ярославцева В.В</w:t>
      </w:r>
      <w:r w:rsidR="00FC4B6D">
        <w:rPr>
          <w:rFonts w:ascii="Times New Roman" w:hAnsi="Times New Roman" w:cs="Times New Roman"/>
          <w:sz w:val="28"/>
          <w:szCs w:val="28"/>
        </w:rPr>
        <w:t>.</w:t>
      </w:r>
    </w:p>
    <w:p w:rsidR="00C34FD8" w:rsidRDefault="00C34FD8" w:rsidP="008E31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1C0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D072C6" w:rsidRPr="00D072C6" w:rsidRDefault="00D072C6" w:rsidP="00E61C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C6">
        <w:rPr>
          <w:rFonts w:ascii="Times New Roman" w:hAnsi="Times New Roman" w:cs="Times New Roman"/>
          <w:sz w:val="28"/>
          <w:szCs w:val="28"/>
        </w:rPr>
        <w:t xml:space="preserve">Итоги работы за 2017 год. </w:t>
      </w:r>
      <w:proofErr w:type="spellStart"/>
      <w:r w:rsidRPr="00D072C6">
        <w:rPr>
          <w:rFonts w:ascii="Times New Roman" w:hAnsi="Times New Roman" w:cs="Times New Roman"/>
          <w:sz w:val="28"/>
          <w:szCs w:val="28"/>
        </w:rPr>
        <w:t>Госзадание</w:t>
      </w:r>
      <w:proofErr w:type="spellEnd"/>
      <w:r w:rsidRPr="00D072C6">
        <w:rPr>
          <w:rFonts w:ascii="Times New Roman" w:hAnsi="Times New Roman" w:cs="Times New Roman"/>
          <w:sz w:val="28"/>
          <w:szCs w:val="28"/>
        </w:rPr>
        <w:t xml:space="preserve"> на 2018 г</w:t>
      </w:r>
      <w:r w:rsidRPr="009F7981">
        <w:t>.</w:t>
      </w:r>
    </w:p>
    <w:p w:rsidR="00C34FD8" w:rsidRPr="00C34FD8" w:rsidRDefault="00C34FD8" w:rsidP="00E61C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D8">
        <w:rPr>
          <w:rFonts w:ascii="Times New Roman" w:hAnsi="Times New Roman" w:cs="Times New Roman"/>
          <w:sz w:val="28"/>
          <w:szCs w:val="28"/>
        </w:rPr>
        <w:t>Разное. Назначение даты следующего заседания Общественного совета</w:t>
      </w:r>
    </w:p>
    <w:p w:rsidR="00C34FD8" w:rsidRPr="00C34FD8" w:rsidRDefault="00C34FD8" w:rsidP="008E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FD8" w:rsidRDefault="00C34FD8" w:rsidP="008E31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FD8">
        <w:rPr>
          <w:rFonts w:ascii="Times New Roman" w:hAnsi="Times New Roman" w:cs="Times New Roman"/>
          <w:b/>
          <w:sz w:val="28"/>
          <w:szCs w:val="28"/>
        </w:rPr>
        <w:t>По первому вопросу слушали</w:t>
      </w:r>
      <w:r w:rsidR="00230F35">
        <w:rPr>
          <w:rFonts w:ascii="Times New Roman" w:hAnsi="Times New Roman" w:cs="Times New Roman"/>
          <w:b/>
          <w:sz w:val="28"/>
          <w:szCs w:val="28"/>
        </w:rPr>
        <w:t>:</w:t>
      </w:r>
    </w:p>
    <w:p w:rsidR="00D072C6" w:rsidRDefault="00D072C6" w:rsidP="00D1729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Ананьеву Татьяну Анатольевну</w:t>
      </w:r>
      <w:r w:rsidR="003701EB" w:rsidRPr="008E31C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заместителя </w:t>
      </w:r>
      <w:r w:rsidR="003701EB" w:rsidRPr="008E31C0">
        <w:rPr>
          <w:rFonts w:ascii="Times New Roman" w:hAnsi="Times New Roman"/>
          <w:b/>
          <w:sz w:val="28"/>
          <w:szCs w:val="28"/>
        </w:rPr>
        <w:t xml:space="preserve">главного врача </w:t>
      </w:r>
      <w:r>
        <w:rPr>
          <w:rFonts w:ascii="Times New Roman" w:hAnsi="Times New Roman"/>
          <w:b/>
          <w:sz w:val="28"/>
          <w:szCs w:val="28"/>
        </w:rPr>
        <w:t>по медицинской части</w:t>
      </w:r>
      <w:r w:rsidR="003701EB" w:rsidRPr="008E31C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довела информацию по а</w:t>
      </w:r>
      <w:r w:rsidRPr="00D072C6">
        <w:rPr>
          <w:rFonts w:ascii="Times New Roman" w:hAnsi="Times New Roman"/>
          <w:bCs/>
          <w:sz w:val="28"/>
          <w:szCs w:val="28"/>
        </w:rPr>
        <w:t>нализ</w:t>
      </w:r>
      <w:r>
        <w:rPr>
          <w:rFonts w:ascii="Times New Roman" w:hAnsi="Times New Roman"/>
          <w:bCs/>
          <w:sz w:val="28"/>
          <w:szCs w:val="28"/>
        </w:rPr>
        <w:t>у</w:t>
      </w:r>
      <w:r w:rsidRPr="00D072C6">
        <w:rPr>
          <w:rFonts w:ascii="Times New Roman" w:hAnsi="Times New Roman"/>
          <w:bCs/>
          <w:sz w:val="28"/>
          <w:szCs w:val="28"/>
        </w:rPr>
        <w:t xml:space="preserve"> показателей смертности населения Лысьвенского городского округа за январь-декабрь 2017</w:t>
      </w:r>
      <w:r w:rsidRPr="00D072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72C6">
        <w:rPr>
          <w:rFonts w:ascii="Times New Roman" w:hAnsi="Times New Roman"/>
          <w:bCs/>
          <w:sz w:val="28"/>
          <w:szCs w:val="28"/>
        </w:rPr>
        <w:t>году</w:t>
      </w:r>
    </w:p>
    <w:p w:rsidR="008F3B9D" w:rsidRDefault="00CE21D1" w:rsidP="007736B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Смертность в трудоспособном возрасте за 2017 г. снизилась на 13,3% и составила 268 чел.(78%-мужчины, 22%-женщины)</w:t>
      </w:r>
    </w:p>
    <w:p w:rsidR="00CE21D1" w:rsidRDefault="00CE21D1" w:rsidP="007736B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CE2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29% - внешние причины</w:t>
      </w:r>
    </w:p>
    <w:p w:rsidR="00CE21D1" w:rsidRDefault="00CE21D1" w:rsidP="007736B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21% – болезни системы кровообращения (далее </w:t>
      </w:r>
      <w:r w:rsidR="001C5E8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БСК)</w:t>
      </w:r>
    </w:p>
    <w:p w:rsidR="00CE21D1" w:rsidRDefault="00CE21D1" w:rsidP="007736B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096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17% - инфекционные болезни</w:t>
      </w:r>
    </w:p>
    <w:p w:rsidR="00CE21D1" w:rsidRDefault="00CE21D1" w:rsidP="007736B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CE2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15% - органы пищеварения,</w:t>
      </w:r>
    </w:p>
    <w:p w:rsidR="00CE21D1" w:rsidRPr="00CE21D1" w:rsidRDefault="00CE21D1" w:rsidP="007736B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 9% новообразования и прочие.</w:t>
      </w:r>
    </w:p>
    <w:p w:rsidR="00D072C6" w:rsidRDefault="001C5E81" w:rsidP="007736B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96980" w:rsidRPr="001C5E81">
        <w:rPr>
          <w:rFonts w:ascii="Times New Roman" w:hAnsi="Times New Roman"/>
          <w:b/>
          <w:sz w:val="28"/>
          <w:szCs w:val="28"/>
        </w:rPr>
        <w:t>К внешним причинам относится</w:t>
      </w:r>
      <w:r w:rsidR="00096980">
        <w:rPr>
          <w:rFonts w:ascii="Times New Roman" w:hAnsi="Times New Roman"/>
          <w:sz w:val="28"/>
          <w:szCs w:val="28"/>
        </w:rPr>
        <w:t>:</w:t>
      </w:r>
    </w:p>
    <w:p w:rsidR="00096980" w:rsidRDefault="00096980" w:rsidP="007736B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самоубийства, убийства, 56 чел. (41%);</w:t>
      </w:r>
    </w:p>
    <w:p w:rsidR="00096980" w:rsidRDefault="00096980" w:rsidP="007736B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отравления, утопления, 44 чел.(54%);</w:t>
      </w:r>
    </w:p>
    <w:p w:rsidR="00096980" w:rsidRDefault="00096980" w:rsidP="007736B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ДТП, 5 чел. (5%)</w:t>
      </w:r>
    </w:p>
    <w:p w:rsidR="00096980" w:rsidRDefault="00096980" w:rsidP="007736B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сравнении с показателем 2016 г. смертность трудоспособного населения снизилась на 4,1%.</w:t>
      </w:r>
    </w:p>
    <w:p w:rsidR="007D7D63" w:rsidRDefault="007D7D63" w:rsidP="007736B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Проводимы и планируемые мероприятия по снижению смертности от внешних причин:</w:t>
      </w: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7D7D63" w:rsidTr="007D7D63">
        <w:tc>
          <w:tcPr>
            <w:tcW w:w="5211" w:type="dxa"/>
          </w:tcPr>
          <w:p w:rsidR="007D7D63" w:rsidRPr="007D7D63" w:rsidRDefault="007D7D63" w:rsidP="007736B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7D63">
              <w:rPr>
                <w:rFonts w:ascii="Times New Roman" w:hAnsi="Times New Roman"/>
                <w:b/>
                <w:i/>
                <w:sz w:val="28"/>
                <w:szCs w:val="28"/>
              </w:rPr>
              <w:t>ПРОБЛЕМА</w:t>
            </w:r>
          </w:p>
        </w:tc>
        <w:tc>
          <w:tcPr>
            <w:tcW w:w="5211" w:type="dxa"/>
          </w:tcPr>
          <w:p w:rsidR="007D7D63" w:rsidRPr="007D7D63" w:rsidRDefault="007D7D63" w:rsidP="007736B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7D63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7D7D63" w:rsidTr="007D7D63">
        <w:tc>
          <w:tcPr>
            <w:tcW w:w="5211" w:type="dxa"/>
            <w:vMerge w:val="restart"/>
            <w:vAlign w:val="center"/>
          </w:tcPr>
          <w:p w:rsidR="007D7D63" w:rsidRPr="007D7D63" w:rsidRDefault="007D7D63" w:rsidP="007D7D63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D7D63">
              <w:rPr>
                <w:rFonts w:ascii="Times New Roman" w:hAnsi="Times New Roman"/>
              </w:rPr>
              <w:t>Сохраняющийся высокий уровень суицидов среди населения</w:t>
            </w:r>
          </w:p>
        </w:tc>
        <w:tc>
          <w:tcPr>
            <w:tcW w:w="5211" w:type="dxa"/>
          </w:tcPr>
          <w:p w:rsidR="007D7D63" w:rsidRPr="007D7D63" w:rsidRDefault="007D7D63" w:rsidP="007D7D63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межведомственного взаимодействия по информированию населения о возможности оказания помощи в кризисной ситуации. В марте 2017 г. проведена межведомственная комиссия по суицидам.</w:t>
            </w:r>
          </w:p>
        </w:tc>
      </w:tr>
      <w:tr w:rsidR="007D7D63" w:rsidTr="007D7D63">
        <w:tc>
          <w:tcPr>
            <w:tcW w:w="5211" w:type="dxa"/>
            <w:vMerge/>
          </w:tcPr>
          <w:p w:rsidR="007D7D63" w:rsidRPr="007D7D63" w:rsidRDefault="007D7D63" w:rsidP="007736B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</w:tcPr>
          <w:p w:rsidR="007D7D63" w:rsidRPr="007D7D63" w:rsidRDefault="007D7D63" w:rsidP="007736B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системы передачи регистрации данных о попытках суицидов, их причин и условий в ГБУЗ ПК «ПКПНД </w:t>
            </w:r>
            <w:proofErr w:type="spellStart"/>
            <w:r>
              <w:rPr>
                <w:rFonts w:ascii="Times New Roman" w:hAnsi="Times New Roman"/>
              </w:rPr>
              <w:t>ЛМК-психоневрология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1C6DFE" w:rsidTr="001C6DFE">
        <w:tc>
          <w:tcPr>
            <w:tcW w:w="5211" w:type="dxa"/>
            <w:vMerge w:val="restart"/>
            <w:vAlign w:val="center"/>
          </w:tcPr>
          <w:p w:rsidR="001C6DFE" w:rsidRPr="007D7D63" w:rsidRDefault="001C6DFE" w:rsidP="001C6DFE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Высокая доля лиц умерших по причине отравлений суррогатами алкоголя</w:t>
            </w:r>
          </w:p>
        </w:tc>
        <w:tc>
          <w:tcPr>
            <w:tcW w:w="5211" w:type="dxa"/>
          </w:tcPr>
          <w:p w:rsidR="001C6DFE" w:rsidRPr="007D7D63" w:rsidRDefault="001C6DFE" w:rsidP="007736B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Межведомственная информационная работа с населением по формированию мотивации на ведение здорового образа жизн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 xml:space="preserve">участие медработников в массовых мероприятиях на территории округа, организуемых администрацией города, проведение Дней </w:t>
            </w:r>
            <w:r>
              <w:rPr>
                <w:rFonts w:ascii="Times New Roman" w:hAnsi="Times New Roman"/>
              </w:rPr>
              <w:lastRenderedPageBreak/>
              <w:t>здоровья, информирование населения с использованием печатной продукции, СМИ и др.)</w:t>
            </w:r>
          </w:p>
        </w:tc>
      </w:tr>
      <w:tr w:rsidR="001C6DFE" w:rsidTr="007D7D63">
        <w:tc>
          <w:tcPr>
            <w:tcW w:w="5211" w:type="dxa"/>
            <w:vMerge/>
          </w:tcPr>
          <w:p w:rsidR="001C6DFE" w:rsidRPr="007D7D63" w:rsidRDefault="001C6DFE" w:rsidP="007736B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</w:tcPr>
          <w:p w:rsidR="001C6DFE" w:rsidRPr="007D7D63" w:rsidRDefault="001C6DFE" w:rsidP="007736B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употребления ПАВ среди несовершеннолетних</w:t>
            </w:r>
          </w:p>
        </w:tc>
      </w:tr>
      <w:tr w:rsidR="001C6DFE" w:rsidTr="007D7D63">
        <w:tc>
          <w:tcPr>
            <w:tcW w:w="5211" w:type="dxa"/>
            <w:vMerge/>
          </w:tcPr>
          <w:p w:rsidR="001C6DFE" w:rsidRPr="007D7D63" w:rsidRDefault="001C6DFE" w:rsidP="007736B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</w:tcPr>
          <w:p w:rsidR="001C6DFE" w:rsidRPr="007D7D63" w:rsidRDefault="001C6DFE" w:rsidP="001C6DF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заболеваемости и распространенности наркологических расстрой</w:t>
            </w:r>
            <w:proofErr w:type="gramStart"/>
            <w:r>
              <w:rPr>
                <w:rFonts w:ascii="Times New Roman" w:hAnsi="Times New Roman"/>
              </w:rPr>
              <w:t>ств с пр</w:t>
            </w:r>
            <w:proofErr w:type="gramEnd"/>
            <w:r>
              <w:rPr>
                <w:rFonts w:ascii="Times New Roman" w:hAnsi="Times New Roman"/>
              </w:rPr>
              <w:t>едставлением информации в администрацию округа для принятия управленческих решений</w:t>
            </w:r>
          </w:p>
        </w:tc>
      </w:tr>
      <w:tr w:rsidR="001C6DFE" w:rsidTr="007D7D63">
        <w:tc>
          <w:tcPr>
            <w:tcW w:w="5211" w:type="dxa"/>
            <w:vMerge/>
          </w:tcPr>
          <w:p w:rsidR="001C6DFE" w:rsidRPr="007D7D63" w:rsidRDefault="001C6DFE" w:rsidP="007736B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</w:tcPr>
          <w:p w:rsidR="001C6DFE" w:rsidRPr="007D7D63" w:rsidRDefault="001C6DFE" w:rsidP="007736B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медработников вопросам раннего выявления признаков потребления ПАВ</w:t>
            </w:r>
          </w:p>
        </w:tc>
      </w:tr>
      <w:tr w:rsidR="001C6DFE" w:rsidTr="007D7D63">
        <w:tc>
          <w:tcPr>
            <w:tcW w:w="5211" w:type="dxa"/>
            <w:vMerge/>
          </w:tcPr>
          <w:p w:rsidR="001C6DFE" w:rsidRPr="007D7D63" w:rsidRDefault="001C6DFE" w:rsidP="007736B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</w:tcPr>
          <w:p w:rsidR="001C6DFE" w:rsidRPr="007D7D63" w:rsidRDefault="001C6DFE" w:rsidP="007736B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факторов риска при проведении диспансеризации взрослого населения, профилактических медосмотрах и проведение профилактического консультирования</w:t>
            </w:r>
          </w:p>
        </w:tc>
      </w:tr>
    </w:tbl>
    <w:p w:rsidR="007D7D63" w:rsidRDefault="007D7D63" w:rsidP="007736B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E81" w:rsidRDefault="001C5E81" w:rsidP="00BD54D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C5E81">
        <w:rPr>
          <w:rFonts w:ascii="Times New Roman" w:hAnsi="Times New Roman"/>
          <w:b/>
          <w:sz w:val="28"/>
          <w:szCs w:val="28"/>
        </w:rPr>
        <w:t>Смертность от БСК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удалось снизить в 2017 г. на 8,1%</w:t>
      </w:r>
    </w:p>
    <w:p w:rsidR="00BD54D6" w:rsidRPr="001C5E81" w:rsidRDefault="00BD54D6" w:rsidP="00BD54D6">
      <w:pPr>
        <w:pStyle w:val="a6"/>
        <w:shd w:val="clear" w:color="auto" w:fill="FFFFFF"/>
        <w:spacing w:before="0" w:beforeAutospacing="0" w:after="0" w:afterAutospacing="0"/>
        <w:ind w:left="13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смертности:</w:t>
      </w:r>
    </w:p>
    <w:p w:rsidR="00697203" w:rsidRDefault="001C5E81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4725D">
        <w:rPr>
          <w:rFonts w:ascii="Times New Roman" w:hAnsi="Times New Roman" w:cs="Times New Roman"/>
          <w:b/>
          <w:sz w:val="28"/>
          <w:szCs w:val="28"/>
        </w:rPr>
        <w:t>ИБС</w:t>
      </w:r>
      <w:r w:rsidR="00BD54D6">
        <w:rPr>
          <w:rFonts w:ascii="Times New Roman" w:hAnsi="Times New Roman" w:cs="Times New Roman"/>
          <w:sz w:val="28"/>
          <w:szCs w:val="28"/>
        </w:rPr>
        <w:t xml:space="preserve"> </w:t>
      </w:r>
      <w:r w:rsidR="00B47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36%</w:t>
      </w:r>
      <w:r w:rsidR="00BD54D6" w:rsidRPr="00BD54D6">
        <w:rPr>
          <w:rFonts w:ascii="Times New Roman" w:hAnsi="Times New Roman" w:cs="Times New Roman"/>
          <w:sz w:val="28"/>
          <w:szCs w:val="28"/>
        </w:rPr>
        <w:t xml:space="preserve"> </w:t>
      </w:r>
      <w:r w:rsidR="00BD54D6">
        <w:rPr>
          <w:rFonts w:ascii="Times New Roman" w:hAnsi="Times New Roman" w:cs="Times New Roman"/>
          <w:sz w:val="28"/>
          <w:szCs w:val="28"/>
        </w:rPr>
        <w:t>(ишемическая болезнь сердца);</w:t>
      </w:r>
    </w:p>
    <w:p w:rsidR="001C5E81" w:rsidRDefault="001C5E81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54D6">
        <w:rPr>
          <w:rFonts w:ascii="Times New Roman" w:hAnsi="Times New Roman" w:cs="Times New Roman"/>
          <w:sz w:val="28"/>
          <w:szCs w:val="28"/>
        </w:rPr>
        <w:t xml:space="preserve"> </w:t>
      </w:r>
      <w:r w:rsidRPr="001C5E81">
        <w:rPr>
          <w:rFonts w:ascii="Times New Roman" w:hAnsi="Times New Roman" w:cs="Times New Roman"/>
          <w:b/>
          <w:sz w:val="28"/>
          <w:szCs w:val="28"/>
        </w:rPr>
        <w:t>ЦВБ</w:t>
      </w:r>
      <w:r w:rsidR="00BD54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30%</w:t>
      </w:r>
      <w:r w:rsidR="00BD54D6" w:rsidRPr="00BD54D6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 xml:space="preserve"> </w:t>
      </w:r>
      <w:r w:rsidR="00BD54D6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 xml:space="preserve">(Цереброваскулярная болезнь, </w:t>
      </w:r>
      <w:r w:rsidR="00BD54D6" w:rsidRPr="00B4725D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>заболевание сосудов головного мозга, которое характеризуется длительным течением, а также опасно развитием острого нарушения мозгового кровообращения</w:t>
      </w:r>
      <w:r w:rsidR="00BD54D6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>);</w:t>
      </w:r>
    </w:p>
    <w:p w:rsidR="001C5E81" w:rsidRPr="00BD54D6" w:rsidRDefault="001C5E81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5E81">
        <w:rPr>
          <w:rFonts w:ascii="Times New Roman" w:hAnsi="Times New Roman" w:cs="Times New Roman"/>
          <w:b/>
          <w:sz w:val="28"/>
          <w:szCs w:val="28"/>
        </w:rPr>
        <w:t>ОНМК</w:t>
      </w:r>
      <w:r>
        <w:rPr>
          <w:rFonts w:ascii="Times New Roman" w:hAnsi="Times New Roman" w:cs="Times New Roman"/>
          <w:sz w:val="28"/>
          <w:szCs w:val="28"/>
        </w:rPr>
        <w:t xml:space="preserve"> 17%</w:t>
      </w:r>
      <w:r w:rsidR="00BD54D6" w:rsidRPr="00BD54D6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 xml:space="preserve"> </w:t>
      </w:r>
      <w:r w:rsidR="00BD54D6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>(</w:t>
      </w:r>
      <w:r w:rsidR="00BD54D6" w:rsidRPr="00B4725D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>Острое нарушение мозгового кровообращения</w:t>
      </w:r>
      <w:r w:rsidR="00BD54D6">
        <w:rPr>
          <w:rFonts w:ascii="Arial" w:hAnsi="Arial" w:cs="Arial"/>
          <w:color w:val="333333"/>
          <w:sz w:val="27"/>
          <w:szCs w:val="27"/>
          <w:shd w:val="clear" w:color="auto" w:fill="F3F1ED"/>
        </w:rPr>
        <w:t xml:space="preserve"> </w:t>
      </w:r>
      <w:r w:rsidR="00BD54D6">
        <w:rPr>
          <w:rFonts w:ascii="Times New Roman" w:hAnsi="Times New Roman" w:cs="Times New Roman"/>
          <w:color w:val="333333"/>
          <w:sz w:val="27"/>
          <w:szCs w:val="27"/>
          <w:shd w:val="clear" w:color="auto" w:fill="F3F1ED"/>
        </w:rPr>
        <w:t>(</w:t>
      </w:r>
      <w:r w:rsidR="00BD54D6" w:rsidRPr="00B4725D">
        <w:rPr>
          <w:rFonts w:ascii="Times New Roman" w:hAnsi="Times New Roman" w:cs="Times New Roman"/>
          <w:color w:val="333333"/>
          <w:sz w:val="27"/>
          <w:szCs w:val="27"/>
          <w:shd w:val="clear" w:color="auto" w:fill="F3F1ED"/>
        </w:rPr>
        <w:t>инсульт</w:t>
      </w:r>
      <w:r w:rsidR="00BD54D6" w:rsidRPr="00BD54D6">
        <w:rPr>
          <w:rFonts w:ascii="Times New Roman" w:hAnsi="Times New Roman" w:cs="Times New Roman"/>
          <w:sz w:val="28"/>
          <w:szCs w:val="28"/>
        </w:rPr>
        <w:t>)</w:t>
      </w:r>
      <w:r w:rsidR="00BD54D6">
        <w:rPr>
          <w:rFonts w:ascii="Times New Roman" w:hAnsi="Times New Roman" w:cs="Times New Roman"/>
          <w:sz w:val="28"/>
          <w:szCs w:val="28"/>
        </w:rPr>
        <w:t>;</w:t>
      </w:r>
    </w:p>
    <w:p w:rsidR="001C5E81" w:rsidRDefault="001C5E81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5E81">
        <w:rPr>
          <w:rFonts w:ascii="Times New Roman" w:hAnsi="Times New Roman" w:cs="Times New Roman"/>
          <w:b/>
          <w:sz w:val="28"/>
          <w:szCs w:val="28"/>
        </w:rPr>
        <w:t>ОИМ</w:t>
      </w:r>
      <w:r>
        <w:rPr>
          <w:rFonts w:ascii="Times New Roman" w:hAnsi="Times New Roman" w:cs="Times New Roman"/>
          <w:sz w:val="28"/>
          <w:szCs w:val="28"/>
        </w:rPr>
        <w:t xml:space="preserve"> 7%</w:t>
      </w:r>
      <w:r w:rsidR="00BD5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E81" w:rsidRDefault="001C5E81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5E81">
        <w:rPr>
          <w:rFonts w:ascii="Times New Roman" w:hAnsi="Times New Roman" w:cs="Times New Roman"/>
          <w:b/>
          <w:sz w:val="28"/>
          <w:szCs w:val="28"/>
        </w:rPr>
        <w:t>прочие</w:t>
      </w:r>
      <w:r>
        <w:rPr>
          <w:rFonts w:ascii="Times New Roman" w:hAnsi="Times New Roman" w:cs="Times New Roman"/>
          <w:sz w:val="28"/>
          <w:szCs w:val="28"/>
        </w:rPr>
        <w:t xml:space="preserve"> 10%</w:t>
      </w:r>
    </w:p>
    <w:p w:rsidR="005761AD" w:rsidRDefault="00BD54D6" w:rsidP="00576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Госпитализация в П</w:t>
      </w:r>
      <w:r w:rsidR="005761AD">
        <w:rPr>
          <w:rFonts w:ascii="Times New Roman" w:hAnsi="Times New Roman" w:cs="Times New Roman"/>
          <w:sz w:val="28"/>
          <w:szCs w:val="28"/>
        </w:rPr>
        <w:t>ервичное сосудистое отделение (далее – П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5761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здравоохранения Пермского края о маршрутизации пациентов в учреждения 3-го уровня</w:t>
      </w:r>
      <w:r w:rsidR="005761AD">
        <w:rPr>
          <w:rFonts w:ascii="Times New Roman" w:hAnsi="Times New Roman" w:cs="Times New Roman"/>
          <w:sz w:val="28"/>
          <w:szCs w:val="28"/>
        </w:rPr>
        <w:t xml:space="preserve"> от 06.05.2016  № СЭД-34-01-06-294 </w:t>
      </w:r>
      <w:r w:rsidR="005761AD" w:rsidRPr="005761AD">
        <w:rPr>
          <w:rFonts w:ascii="Times New Roman" w:hAnsi="Times New Roman" w:cs="Times New Roman"/>
          <w:sz w:val="28"/>
          <w:szCs w:val="28"/>
        </w:rPr>
        <w:t>«</w:t>
      </w:r>
      <w:r w:rsidR="005761AD" w:rsidRPr="005761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 утверждении Порядка взаимодействия </w:t>
      </w:r>
      <w:r w:rsidR="005761AD" w:rsidRPr="005761AD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региональных сосудистых центров, первичных сосудистых отделений и медицинских организаций Пермского края при оказании медицинской помощи пациентам с острыми нарушениями мозгового кровообращения</w:t>
      </w:r>
      <w:r w:rsidR="005761A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761AD" w:rsidRDefault="005761AD" w:rsidP="005761AD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следующие мероприятия для снижения смертности от БСК</w:t>
      </w:r>
    </w:p>
    <w:p w:rsidR="00A06F18" w:rsidRPr="00612C40" w:rsidRDefault="00A06F18" w:rsidP="005761A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40">
        <w:rPr>
          <w:rFonts w:ascii="Times New Roman" w:hAnsi="Times New Roman" w:cs="Times New Roman"/>
          <w:bCs/>
          <w:iCs/>
          <w:sz w:val="28"/>
          <w:szCs w:val="28"/>
        </w:rPr>
        <w:t>С 2015 года ведется  регистр пациентов, перенесших ОКС (на 01.03.18г. состоит 812 чел., из них получают антикоагулянты (</w:t>
      </w:r>
      <w:proofErr w:type="spellStart"/>
      <w:r w:rsidRPr="00612C40">
        <w:rPr>
          <w:rFonts w:ascii="Times New Roman" w:hAnsi="Times New Roman" w:cs="Times New Roman"/>
          <w:bCs/>
          <w:iCs/>
          <w:sz w:val="28"/>
          <w:szCs w:val="28"/>
        </w:rPr>
        <w:t>варфарин</w:t>
      </w:r>
      <w:proofErr w:type="spellEnd"/>
      <w:r w:rsidRPr="00612C40">
        <w:rPr>
          <w:rFonts w:ascii="Times New Roman" w:hAnsi="Times New Roman" w:cs="Times New Roman"/>
          <w:bCs/>
          <w:iCs/>
          <w:sz w:val="28"/>
          <w:szCs w:val="28"/>
        </w:rPr>
        <w:t>) – 73 чел.)</w:t>
      </w:r>
    </w:p>
    <w:p w:rsidR="00A06F18" w:rsidRPr="00612C40" w:rsidRDefault="00A06F18" w:rsidP="005761A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40">
        <w:rPr>
          <w:rFonts w:ascii="Times New Roman" w:hAnsi="Times New Roman" w:cs="Times New Roman"/>
          <w:bCs/>
          <w:iCs/>
          <w:sz w:val="28"/>
          <w:szCs w:val="28"/>
        </w:rPr>
        <w:t xml:space="preserve"> активно используются  шкалы </w:t>
      </w:r>
      <w:r w:rsidRPr="00612C40">
        <w:rPr>
          <w:rFonts w:ascii="Times New Roman" w:hAnsi="Times New Roman" w:cs="Times New Roman"/>
          <w:bCs/>
          <w:iCs/>
          <w:sz w:val="28"/>
          <w:szCs w:val="28"/>
          <w:lang w:val="en-US"/>
        </w:rPr>
        <w:t>CHA</w:t>
      </w:r>
      <w:r w:rsidRPr="00612C40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612C40">
        <w:rPr>
          <w:rFonts w:ascii="Times New Roman" w:hAnsi="Times New Roman" w:cs="Times New Roman"/>
          <w:bCs/>
          <w:iCs/>
          <w:sz w:val="28"/>
          <w:szCs w:val="28"/>
          <w:lang w:val="en-US"/>
        </w:rPr>
        <w:t>DS</w:t>
      </w:r>
      <w:r w:rsidRPr="00612C40">
        <w:rPr>
          <w:rFonts w:ascii="Times New Roman" w:hAnsi="Times New Roman" w:cs="Times New Roman"/>
          <w:bCs/>
          <w:iCs/>
          <w:sz w:val="28"/>
          <w:szCs w:val="28"/>
        </w:rPr>
        <w:t>2</w:t>
      </w:r>
      <w:proofErr w:type="spellStart"/>
      <w:r w:rsidRPr="00612C40">
        <w:rPr>
          <w:rFonts w:ascii="Times New Roman" w:hAnsi="Times New Roman" w:cs="Times New Roman"/>
          <w:bCs/>
          <w:iCs/>
          <w:sz w:val="28"/>
          <w:szCs w:val="28"/>
          <w:lang w:val="en-US"/>
        </w:rPr>
        <w:t>VASc</w:t>
      </w:r>
      <w:proofErr w:type="spellEnd"/>
      <w:r w:rsidRPr="00612C4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612C40">
        <w:rPr>
          <w:rFonts w:ascii="Times New Roman" w:hAnsi="Times New Roman" w:cs="Times New Roman"/>
          <w:bCs/>
          <w:iCs/>
          <w:sz w:val="28"/>
          <w:szCs w:val="28"/>
          <w:lang w:val="en-US"/>
        </w:rPr>
        <w:t>HAS</w:t>
      </w:r>
      <w:r w:rsidRPr="00612C4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12C40">
        <w:rPr>
          <w:rFonts w:ascii="Times New Roman" w:hAnsi="Times New Roman" w:cs="Times New Roman"/>
          <w:bCs/>
          <w:iCs/>
          <w:sz w:val="28"/>
          <w:szCs w:val="28"/>
          <w:lang w:val="en-US"/>
        </w:rPr>
        <w:t>BLED</w:t>
      </w:r>
      <w:r w:rsidRPr="00612C40">
        <w:rPr>
          <w:rFonts w:ascii="Times New Roman" w:hAnsi="Times New Roman" w:cs="Times New Roman"/>
          <w:bCs/>
          <w:iCs/>
          <w:sz w:val="28"/>
          <w:szCs w:val="28"/>
        </w:rPr>
        <w:t xml:space="preserve"> для оценки тромбоэмболических осложнений и назначения </w:t>
      </w:r>
      <w:proofErr w:type="spellStart"/>
      <w:r w:rsidRPr="00612C40">
        <w:rPr>
          <w:rFonts w:ascii="Times New Roman" w:hAnsi="Times New Roman" w:cs="Times New Roman"/>
          <w:bCs/>
          <w:iCs/>
          <w:sz w:val="28"/>
          <w:szCs w:val="28"/>
        </w:rPr>
        <w:t>антикоагулянтной</w:t>
      </w:r>
      <w:proofErr w:type="spellEnd"/>
      <w:r w:rsidRPr="00612C40">
        <w:rPr>
          <w:rFonts w:ascii="Times New Roman" w:hAnsi="Times New Roman" w:cs="Times New Roman"/>
          <w:bCs/>
          <w:iCs/>
          <w:sz w:val="28"/>
          <w:szCs w:val="28"/>
        </w:rPr>
        <w:t xml:space="preserve"> терапии </w:t>
      </w:r>
    </w:p>
    <w:p w:rsidR="00A06F18" w:rsidRPr="00612C40" w:rsidRDefault="00A06F18" w:rsidP="005761A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40">
        <w:rPr>
          <w:rFonts w:ascii="Times New Roman" w:hAnsi="Times New Roman" w:cs="Times New Roman"/>
          <w:bCs/>
          <w:iCs/>
          <w:sz w:val="28"/>
          <w:szCs w:val="28"/>
        </w:rPr>
        <w:t xml:space="preserve">Врач имеет возможность получить результаты МНО в день сдачи анализа с целью корректировки </w:t>
      </w:r>
      <w:proofErr w:type="spellStart"/>
      <w:r w:rsidRPr="00612C40">
        <w:rPr>
          <w:rFonts w:ascii="Times New Roman" w:hAnsi="Times New Roman" w:cs="Times New Roman"/>
          <w:bCs/>
          <w:iCs/>
          <w:sz w:val="28"/>
          <w:szCs w:val="28"/>
        </w:rPr>
        <w:t>антикоагулянтной</w:t>
      </w:r>
      <w:proofErr w:type="spellEnd"/>
      <w:r w:rsidRPr="00612C40">
        <w:rPr>
          <w:rFonts w:ascii="Times New Roman" w:hAnsi="Times New Roman" w:cs="Times New Roman"/>
          <w:bCs/>
          <w:iCs/>
          <w:sz w:val="28"/>
          <w:szCs w:val="28"/>
        </w:rPr>
        <w:t xml:space="preserve"> терапии.</w:t>
      </w:r>
    </w:p>
    <w:p w:rsidR="00A06F18" w:rsidRPr="00612C40" w:rsidRDefault="00A06F18" w:rsidP="005761A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40">
        <w:rPr>
          <w:rFonts w:ascii="Times New Roman" w:hAnsi="Times New Roman" w:cs="Times New Roman"/>
          <w:bCs/>
          <w:iCs/>
          <w:sz w:val="28"/>
          <w:szCs w:val="28"/>
        </w:rPr>
        <w:t>Направлены 23 письма на предприятия  города о проведении диспансеризации определенных групп взрослого населения и профилактических осмотрах для раннего выявления факторов риска ССЗ, организовано 2 выхода заведующим отделением медицинской профилактики на крупные предприятия (</w:t>
      </w:r>
      <w:proofErr w:type="spellStart"/>
      <w:r w:rsidRPr="00612C40">
        <w:rPr>
          <w:rFonts w:ascii="Times New Roman" w:hAnsi="Times New Roman" w:cs="Times New Roman"/>
          <w:bCs/>
          <w:iCs/>
          <w:sz w:val="28"/>
          <w:szCs w:val="28"/>
        </w:rPr>
        <w:t>Полистил</w:t>
      </w:r>
      <w:proofErr w:type="spellEnd"/>
      <w:r w:rsidRPr="00612C4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proofErr w:type="gramStart"/>
      <w:r w:rsidRPr="00612C40">
        <w:rPr>
          <w:rFonts w:ascii="Times New Roman" w:hAnsi="Times New Roman" w:cs="Times New Roman"/>
          <w:bCs/>
          <w:iCs/>
          <w:sz w:val="28"/>
          <w:szCs w:val="28"/>
        </w:rPr>
        <w:t>Тройка-Мет</w:t>
      </w:r>
      <w:proofErr w:type="spellEnd"/>
      <w:proofErr w:type="gramEnd"/>
      <w:r w:rsidRPr="00612C40">
        <w:rPr>
          <w:rFonts w:ascii="Times New Roman" w:hAnsi="Times New Roman" w:cs="Times New Roman"/>
          <w:bCs/>
          <w:iCs/>
          <w:sz w:val="28"/>
          <w:szCs w:val="28"/>
        </w:rPr>
        <w:t>), охвачено 184 человека</w:t>
      </w:r>
    </w:p>
    <w:p w:rsidR="00A06F18" w:rsidRPr="00612C40" w:rsidRDefault="00A06F18" w:rsidP="005761A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40">
        <w:rPr>
          <w:rFonts w:ascii="Times New Roman" w:hAnsi="Times New Roman" w:cs="Times New Roman"/>
          <w:bCs/>
          <w:iCs/>
          <w:sz w:val="28"/>
          <w:szCs w:val="28"/>
        </w:rPr>
        <w:t>Работала школа для больных с артериальной гипертензией (на  ДУ состоит 5523 чел, обучено 780 чел., 14,1 %)</w:t>
      </w:r>
    </w:p>
    <w:p w:rsidR="00A06F18" w:rsidRPr="00612C40" w:rsidRDefault="00A06F18" w:rsidP="005761A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40">
        <w:rPr>
          <w:rFonts w:ascii="Times New Roman" w:hAnsi="Times New Roman" w:cs="Times New Roman"/>
          <w:bCs/>
          <w:iCs/>
          <w:sz w:val="28"/>
          <w:szCs w:val="28"/>
        </w:rPr>
        <w:t>Проведено  4 прогулки с кардиологом, охват 154 человека</w:t>
      </w:r>
    </w:p>
    <w:p w:rsidR="00E97BA8" w:rsidRPr="00612C40" w:rsidRDefault="00E97BA8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F18" w:rsidRPr="00A06F18" w:rsidRDefault="00A06F18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F18">
        <w:rPr>
          <w:rFonts w:ascii="Times New Roman" w:hAnsi="Times New Roman" w:cs="Times New Roman"/>
          <w:b/>
          <w:bCs/>
          <w:sz w:val="28"/>
          <w:szCs w:val="28"/>
        </w:rPr>
        <w:t>Задачи на 201</w:t>
      </w:r>
      <w:r w:rsidRPr="00A06F18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Pr="00A06F18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A06F18" w:rsidRPr="00612C40" w:rsidRDefault="00A06F18" w:rsidP="00612C4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C40">
        <w:rPr>
          <w:rFonts w:ascii="Times New Roman" w:hAnsi="Times New Roman" w:cs="Times New Roman"/>
          <w:bCs/>
          <w:sz w:val="28"/>
          <w:szCs w:val="28"/>
        </w:rPr>
        <w:lastRenderedPageBreak/>
        <w:t>Продолжить работу по информированию населения о первых признаках ОНМК и ОИМ, факторах риска неинфекционных заболеваний совместно с Администрацией городского округа (прогулки с кардиологом, лекторий для населения, публикации в СМИ, распространение памяток, массовые мероприятия)</w:t>
      </w:r>
    </w:p>
    <w:p w:rsidR="00A06F18" w:rsidRPr="00612C40" w:rsidRDefault="00A06F18" w:rsidP="00612C4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C40">
        <w:rPr>
          <w:rFonts w:ascii="Times New Roman" w:hAnsi="Times New Roman" w:cs="Times New Roman"/>
          <w:bCs/>
          <w:sz w:val="28"/>
          <w:szCs w:val="28"/>
        </w:rPr>
        <w:t xml:space="preserve">Обеспечить взаимодействие с работодателями по направлению работников для прохождения ДВН и профилактических осмотров для раннего выявление факторов риска ССЗ </w:t>
      </w:r>
    </w:p>
    <w:p w:rsidR="00A06F18" w:rsidRPr="00612C40" w:rsidRDefault="00A06F18" w:rsidP="00612C4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C40">
        <w:rPr>
          <w:rFonts w:ascii="Times New Roman" w:hAnsi="Times New Roman" w:cs="Times New Roman"/>
          <w:bCs/>
          <w:sz w:val="28"/>
          <w:szCs w:val="28"/>
        </w:rPr>
        <w:t xml:space="preserve">Обеспечить охват больных диспансерным наблюдением с ишемической болезнью сердца – не менее 80%; гипертонической болезнью – не менее 80%, достижение целевого показателя доли больных с ИБС, регулярно принимающих </w:t>
      </w:r>
      <w:proofErr w:type="spellStart"/>
      <w:r w:rsidRPr="00612C40">
        <w:rPr>
          <w:rFonts w:ascii="Times New Roman" w:hAnsi="Times New Roman" w:cs="Times New Roman"/>
          <w:bCs/>
          <w:sz w:val="28"/>
          <w:szCs w:val="28"/>
        </w:rPr>
        <w:t>статины</w:t>
      </w:r>
      <w:proofErr w:type="spellEnd"/>
      <w:r w:rsidRPr="00612C40">
        <w:rPr>
          <w:rFonts w:ascii="Times New Roman" w:hAnsi="Times New Roman" w:cs="Times New Roman"/>
          <w:bCs/>
          <w:sz w:val="28"/>
          <w:szCs w:val="28"/>
        </w:rPr>
        <w:t xml:space="preserve"> – не менее 70%, достижение целевых цифр ОХС и ЛПНП при терапии </w:t>
      </w:r>
      <w:proofErr w:type="spellStart"/>
      <w:r w:rsidRPr="00612C40">
        <w:rPr>
          <w:rFonts w:ascii="Times New Roman" w:hAnsi="Times New Roman" w:cs="Times New Roman"/>
          <w:bCs/>
          <w:sz w:val="28"/>
          <w:szCs w:val="28"/>
        </w:rPr>
        <w:t>статинами</w:t>
      </w:r>
      <w:proofErr w:type="spellEnd"/>
      <w:r w:rsidRPr="00612C40">
        <w:rPr>
          <w:rFonts w:ascii="Times New Roman" w:hAnsi="Times New Roman" w:cs="Times New Roman"/>
          <w:bCs/>
          <w:sz w:val="28"/>
          <w:szCs w:val="28"/>
        </w:rPr>
        <w:t xml:space="preserve"> – не менее 25%, назначение антикоагулянтов при фибрилляции предсердий – не менее 90%</w:t>
      </w:r>
    </w:p>
    <w:p w:rsidR="00A06F18" w:rsidRPr="00612C40" w:rsidRDefault="00A06F18" w:rsidP="00612C4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C40">
        <w:rPr>
          <w:rFonts w:ascii="Times New Roman" w:hAnsi="Times New Roman" w:cs="Times New Roman"/>
          <w:bCs/>
          <w:sz w:val="28"/>
          <w:szCs w:val="28"/>
        </w:rPr>
        <w:t xml:space="preserve">Проводить </w:t>
      </w:r>
      <w:proofErr w:type="gramStart"/>
      <w:r w:rsidRPr="00612C40">
        <w:rPr>
          <w:rFonts w:ascii="Times New Roman" w:hAnsi="Times New Roman" w:cs="Times New Roman"/>
          <w:bCs/>
          <w:sz w:val="28"/>
          <w:szCs w:val="28"/>
        </w:rPr>
        <w:t>диспансерное</w:t>
      </w:r>
      <w:proofErr w:type="gramEnd"/>
      <w:r w:rsidRPr="00612C40">
        <w:rPr>
          <w:rFonts w:ascii="Times New Roman" w:hAnsi="Times New Roman" w:cs="Times New Roman"/>
          <w:bCs/>
          <w:sz w:val="28"/>
          <w:szCs w:val="28"/>
        </w:rPr>
        <w:t xml:space="preserve"> наблюдения за больными хроническими заболеваниями в соответствии с приказом МЗ РФ от 21 декабря 2012 г. № 1344н «Об утверждении порядка проведения диспансерного наблюдения». </w:t>
      </w:r>
    </w:p>
    <w:p w:rsidR="00A06F18" w:rsidRPr="00612C40" w:rsidRDefault="00A06F18" w:rsidP="00612C4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C40">
        <w:rPr>
          <w:rFonts w:ascii="Times New Roman" w:hAnsi="Times New Roman" w:cs="Times New Roman"/>
          <w:bCs/>
          <w:sz w:val="28"/>
          <w:szCs w:val="28"/>
        </w:rPr>
        <w:t>Приобрести медицинское оборудование: прикроватные мониторы для ОРИТ в кол-ве 2-х шт., дефибрилляторы в кол-ве 2-х шт., аппарат УЗД с кардиологическим датчиком.</w:t>
      </w:r>
    </w:p>
    <w:p w:rsidR="00A06F18" w:rsidRPr="00612C40" w:rsidRDefault="00A06F18" w:rsidP="00612C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F18" w:rsidRPr="00612C40" w:rsidRDefault="00DD46D4" w:rsidP="00A06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C40">
        <w:rPr>
          <w:rFonts w:ascii="Times New Roman" w:hAnsi="Times New Roman" w:cs="Times New Roman"/>
          <w:b/>
          <w:sz w:val="28"/>
          <w:szCs w:val="28"/>
        </w:rPr>
        <w:t>Анализ смертности от злокачественных новообразований (ЗНО):</w:t>
      </w:r>
    </w:p>
    <w:p w:rsidR="00494F2D" w:rsidRDefault="00494F2D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смертности:</w:t>
      </w:r>
    </w:p>
    <w:p w:rsidR="00494F2D" w:rsidRDefault="00494F2D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локализации 36,%</w:t>
      </w:r>
    </w:p>
    <w:p w:rsidR="00494F2D" w:rsidRDefault="00494F2D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дыхания 25,0%</w:t>
      </w:r>
    </w:p>
    <w:p w:rsidR="00494F2D" w:rsidRDefault="00494F2D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пищеварения 30,0%</w:t>
      </w:r>
    </w:p>
    <w:p w:rsidR="00494F2D" w:rsidRDefault="00494F2D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молочная железа 9,0%</w:t>
      </w:r>
    </w:p>
    <w:p w:rsidR="00494F2D" w:rsidRDefault="00494F2D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впервые в 2017 г. – 290 чел., из них 1-2 ст. 51%</w:t>
      </w:r>
    </w:p>
    <w:p w:rsidR="00494F2D" w:rsidRDefault="00494F2D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Смертность от ЗНО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диспансерном учете </w:t>
      </w:r>
      <w:r w:rsidR="00DD46D4">
        <w:rPr>
          <w:rFonts w:ascii="Times New Roman" w:hAnsi="Times New Roman" w:cs="Times New Roman"/>
          <w:sz w:val="28"/>
          <w:szCs w:val="28"/>
        </w:rPr>
        <w:t>по локализациям составляет 31,7%</w:t>
      </w:r>
    </w:p>
    <w:p w:rsidR="00494F2D" w:rsidRDefault="00DD46D4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снижения смертности от ЗНО, в 2017 году нам удалось</w:t>
      </w:r>
    </w:p>
    <w:p w:rsidR="00A06F18" w:rsidRPr="00A06F18" w:rsidRDefault="00A06F18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F18" w:rsidRPr="00A06F18" w:rsidRDefault="00A06F18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i/>
          <w:iCs/>
          <w:sz w:val="28"/>
          <w:szCs w:val="28"/>
        </w:rPr>
        <w:t>Снизить смертность на 10%</w:t>
      </w:r>
    </w:p>
    <w:p w:rsidR="00A06F18" w:rsidRPr="00A06F18" w:rsidRDefault="00A06F18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i/>
          <w:iCs/>
          <w:sz w:val="28"/>
          <w:szCs w:val="28"/>
        </w:rPr>
        <w:t>Уменьшить одногодичную летальность</w:t>
      </w:r>
    </w:p>
    <w:p w:rsidR="00A06F18" w:rsidRPr="00A06F18" w:rsidRDefault="00A06F18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Стабилизировать запущенность по опухолям видимой локализации на уровне прошлого года </w:t>
      </w:r>
    </w:p>
    <w:p w:rsidR="00DD46D4" w:rsidRDefault="00DD46D4" w:rsidP="00DD46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оборудования: необходим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рентгеновский цифровой с регистрацией изображения и портативный аппарат УЗИ есть в заявке на приобретение в 1 кв. 2018 г. за счет нормированного страхового запаса фонда.</w:t>
      </w:r>
    </w:p>
    <w:p w:rsidR="00DD46D4" w:rsidRDefault="00DD46D4" w:rsidP="00A06F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F18" w:rsidRPr="00A06F18" w:rsidRDefault="00A06F18" w:rsidP="00A06F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bCs/>
          <w:sz w:val="28"/>
          <w:szCs w:val="28"/>
        </w:rPr>
        <w:t>Задачи на 2018г.</w:t>
      </w:r>
    </w:p>
    <w:p w:rsidR="00A06F18" w:rsidRPr="00612C40" w:rsidRDefault="00A06F18" w:rsidP="00612C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40">
        <w:rPr>
          <w:rFonts w:ascii="Times New Roman" w:hAnsi="Times New Roman" w:cs="Times New Roman"/>
          <w:sz w:val="28"/>
          <w:szCs w:val="28"/>
        </w:rPr>
        <w:t>Улучшить качество диспансерного наблюдения пациентов с хроническими заболеваниями легких, органов пищеварения.</w:t>
      </w:r>
    </w:p>
    <w:p w:rsidR="00A06F18" w:rsidRPr="00612C40" w:rsidRDefault="00A06F18" w:rsidP="00612C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40">
        <w:rPr>
          <w:rFonts w:ascii="Times New Roman" w:hAnsi="Times New Roman" w:cs="Times New Roman"/>
          <w:sz w:val="28"/>
          <w:szCs w:val="28"/>
        </w:rPr>
        <w:t xml:space="preserve">Активно вызывать на осмотр данный контингент для проведения </w:t>
      </w:r>
      <w:proofErr w:type="spellStart"/>
      <w:r w:rsidRPr="00612C40">
        <w:rPr>
          <w:rFonts w:ascii="Times New Roman" w:hAnsi="Times New Roman" w:cs="Times New Roman"/>
          <w:sz w:val="28"/>
          <w:szCs w:val="28"/>
        </w:rPr>
        <w:t>противорецидивного</w:t>
      </w:r>
      <w:proofErr w:type="spellEnd"/>
      <w:r w:rsidRPr="00612C40">
        <w:rPr>
          <w:rFonts w:ascii="Times New Roman" w:hAnsi="Times New Roman" w:cs="Times New Roman"/>
          <w:sz w:val="28"/>
          <w:szCs w:val="28"/>
        </w:rPr>
        <w:t xml:space="preserve"> лечения.</w:t>
      </w:r>
    </w:p>
    <w:p w:rsidR="00A06F18" w:rsidRPr="00612C40" w:rsidRDefault="00A06F18" w:rsidP="00612C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40">
        <w:rPr>
          <w:rFonts w:ascii="Times New Roman" w:hAnsi="Times New Roman" w:cs="Times New Roman"/>
          <w:sz w:val="28"/>
          <w:szCs w:val="28"/>
        </w:rPr>
        <w:t>Проводить онкологический осмотр всем женщинам с 18-ти летнего возраста.</w:t>
      </w:r>
    </w:p>
    <w:p w:rsidR="00A06F18" w:rsidRPr="00612C40" w:rsidRDefault="00A06F18" w:rsidP="00612C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40">
        <w:rPr>
          <w:rFonts w:ascii="Times New Roman" w:hAnsi="Times New Roman" w:cs="Times New Roman"/>
          <w:sz w:val="28"/>
          <w:szCs w:val="28"/>
        </w:rPr>
        <w:t xml:space="preserve">Проводить диспансерный учет пациентов с </w:t>
      </w:r>
      <w:proofErr w:type="spellStart"/>
      <w:r w:rsidRPr="00612C40">
        <w:rPr>
          <w:rFonts w:ascii="Times New Roman" w:hAnsi="Times New Roman" w:cs="Times New Roman"/>
          <w:sz w:val="28"/>
          <w:szCs w:val="28"/>
        </w:rPr>
        <w:t>предопухолевой</w:t>
      </w:r>
      <w:proofErr w:type="spellEnd"/>
      <w:r w:rsidRPr="00612C40">
        <w:rPr>
          <w:rFonts w:ascii="Times New Roman" w:hAnsi="Times New Roman" w:cs="Times New Roman"/>
          <w:sz w:val="28"/>
          <w:szCs w:val="28"/>
        </w:rPr>
        <w:t xml:space="preserve"> патологией.</w:t>
      </w:r>
    </w:p>
    <w:p w:rsidR="00A06F18" w:rsidRPr="00612C40" w:rsidRDefault="00A06F18" w:rsidP="00612C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40">
        <w:rPr>
          <w:rFonts w:ascii="Times New Roman" w:hAnsi="Times New Roman" w:cs="Times New Roman"/>
          <w:sz w:val="28"/>
          <w:szCs w:val="28"/>
        </w:rPr>
        <w:t xml:space="preserve">Проводить гигиеническое </w:t>
      </w:r>
      <w:proofErr w:type="gramStart"/>
      <w:r w:rsidRPr="00612C40">
        <w:rPr>
          <w:rFonts w:ascii="Times New Roman" w:hAnsi="Times New Roman" w:cs="Times New Roman"/>
          <w:sz w:val="28"/>
          <w:szCs w:val="28"/>
        </w:rPr>
        <w:t>обучение населения по</w:t>
      </w:r>
      <w:proofErr w:type="gramEnd"/>
      <w:r w:rsidRPr="00612C40">
        <w:rPr>
          <w:rFonts w:ascii="Times New Roman" w:hAnsi="Times New Roman" w:cs="Times New Roman"/>
          <w:sz w:val="28"/>
          <w:szCs w:val="28"/>
        </w:rPr>
        <w:t xml:space="preserve"> онкологической настороженности. </w:t>
      </w:r>
    </w:p>
    <w:p w:rsidR="00A06F18" w:rsidRPr="00612C40" w:rsidRDefault="00A06F18" w:rsidP="00612C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C40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работу в четком соответствии с планом мероприятий МЗ ПК снижению смертности от ЗНО в ПК (обеспечение </w:t>
      </w:r>
      <w:proofErr w:type="spellStart"/>
      <w:r w:rsidRPr="00612C40">
        <w:rPr>
          <w:rFonts w:ascii="Times New Roman" w:hAnsi="Times New Roman" w:cs="Times New Roman"/>
          <w:sz w:val="28"/>
          <w:szCs w:val="28"/>
        </w:rPr>
        <w:t>маммографическим</w:t>
      </w:r>
      <w:proofErr w:type="spellEnd"/>
      <w:r w:rsidRPr="00612C40">
        <w:rPr>
          <w:rFonts w:ascii="Times New Roman" w:hAnsi="Times New Roman" w:cs="Times New Roman"/>
          <w:sz w:val="28"/>
          <w:szCs w:val="28"/>
        </w:rPr>
        <w:t xml:space="preserve"> обследованием женского населения 1раз в 2 года, увеличение количества биопсий при эндоскопических исследованиях:</w:t>
      </w:r>
      <w:proofErr w:type="gramEnd"/>
      <w:r w:rsidRPr="00612C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2C40">
        <w:rPr>
          <w:rFonts w:ascii="Times New Roman" w:hAnsi="Times New Roman" w:cs="Times New Roman"/>
          <w:sz w:val="28"/>
          <w:szCs w:val="28"/>
        </w:rPr>
        <w:t>ЭФГДС, РРС, КС).</w:t>
      </w:r>
      <w:proofErr w:type="gramEnd"/>
    </w:p>
    <w:p w:rsidR="00DD46D4" w:rsidRDefault="00DD46D4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смертности от болезней органов дыхания</w:t>
      </w:r>
    </w:p>
    <w:p w:rsidR="00DD46D4" w:rsidRDefault="00DD46D4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смертности:</w:t>
      </w:r>
    </w:p>
    <w:p w:rsidR="00DD46D4" w:rsidRDefault="00DD46D4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Пневмонии 57%</w:t>
      </w:r>
    </w:p>
    <w:p w:rsidR="00DD46D4" w:rsidRDefault="00DD46D4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ХОБЛ 41,0%</w:t>
      </w:r>
    </w:p>
    <w:p w:rsidR="00DD46D4" w:rsidRDefault="00DD46D4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2,0%</w:t>
      </w:r>
    </w:p>
    <w:p w:rsidR="00DD46D4" w:rsidRDefault="00DD46D4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умерших от пневмоний по месту смерти в 2017 г.</w:t>
      </w:r>
    </w:p>
    <w:p w:rsidR="00DD46D4" w:rsidRDefault="00DD46D4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стационаре 17,8%</w:t>
      </w:r>
    </w:p>
    <w:p w:rsidR="00A06F18" w:rsidRDefault="00DD46D4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 стационара 82,2%</w:t>
      </w:r>
    </w:p>
    <w:p w:rsidR="00A06F18" w:rsidRDefault="00A06F18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F18" w:rsidRPr="00A06F18" w:rsidRDefault="00A06F18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bCs/>
          <w:sz w:val="28"/>
          <w:szCs w:val="28"/>
        </w:rPr>
        <w:t>Что удалось сделать</w:t>
      </w:r>
    </w:p>
    <w:p w:rsidR="00A06F18" w:rsidRPr="00A06F18" w:rsidRDefault="00A06F18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за 2017 году удалось снизить смертность от органов дыхания с 67,3 до 66,6 на 100 тыс. нас.</w:t>
      </w:r>
    </w:p>
    <w:p w:rsidR="00A06F18" w:rsidRPr="00A06F18" w:rsidRDefault="00A06F18" w:rsidP="006001B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Проведены мероприятия по информатизации населения (выпущены листовки, </w:t>
      </w:r>
      <w:proofErr w:type="spellStart"/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проводидась</w:t>
      </w:r>
      <w:proofErr w:type="spellEnd"/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школа отказа от курения)</w:t>
      </w:r>
    </w:p>
    <w:p w:rsidR="00A06F18" w:rsidRPr="00A06F18" w:rsidRDefault="00A06F18" w:rsidP="006001B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Значительно увеличилось количество ТМК</w:t>
      </w:r>
    </w:p>
    <w:p w:rsidR="00A06F18" w:rsidRPr="00A06F18" w:rsidRDefault="00A06F18" w:rsidP="006001B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Проведена профессиональная переподготовка врача по профилю « пульмонология»</w:t>
      </w:r>
    </w:p>
    <w:p w:rsidR="00A06F18" w:rsidRPr="00A06F18" w:rsidRDefault="00A06F18" w:rsidP="006001B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открыто 15 пульмонологических коек с 1 января 2018г</w:t>
      </w:r>
    </w:p>
    <w:p w:rsidR="00A06F18" w:rsidRPr="00A06F18" w:rsidRDefault="00A06F18" w:rsidP="006001B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внедрено определение газов крови у пациентов с ОДН</w:t>
      </w:r>
    </w:p>
    <w:p w:rsidR="00A06F18" w:rsidRPr="00A06F18" w:rsidRDefault="00A06F18" w:rsidP="006001B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увеличено количество применений КТ в диагностике заболеваний легких</w:t>
      </w:r>
    </w:p>
    <w:p w:rsidR="00A06F18" w:rsidRPr="00A06F18" w:rsidRDefault="00A06F18" w:rsidP="006001B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составлен регистр пациентов с ХОБЛ</w:t>
      </w:r>
    </w:p>
    <w:p w:rsidR="00A06F18" w:rsidRPr="00A06F18" w:rsidRDefault="00A06F18" w:rsidP="006001B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проводится анализ смертности пациентов с БОД</w:t>
      </w:r>
    </w:p>
    <w:p w:rsidR="00A06F18" w:rsidRDefault="00A06F18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F18" w:rsidRPr="00A06F18" w:rsidRDefault="00A06F18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bCs/>
          <w:sz w:val="28"/>
          <w:szCs w:val="28"/>
        </w:rPr>
        <w:t>Задачи на 2017г.</w:t>
      </w:r>
    </w:p>
    <w:p w:rsidR="00A06F18" w:rsidRPr="00A06F18" w:rsidRDefault="00A06F18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t xml:space="preserve">- приведение материально- технической базы в соответствие по профилю « пульмонология» </w:t>
      </w:r>
      <w:proofErr w:type="gramStart"/>
      <w:r w:rsidRPr="00A06F1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06F18">
        <w:rPr>
          <w:rFonts w:ascii="Times New Roman" w:hAnsi="Times New Roman" w:cs="Times New Roman"/>
          <w:b/>
          <w:sz w:val="28"/>
          <w:szCs w:val="28"/>
        </w:rPr>
        <w:t>спирометр, аппарат для НВЛ)</w:t>
      </w:r>
    </w:p>
    <w:p w:rsidR="00A06F18" w:rsidRPr="00A06F18" w:rsidRDefault="00A06F18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t>- увеличение количества определений газов крови у больных с ДН и РДС</w:t>
      </w:r>
    </w:p>
    <w:p w:rsidR="00A06F18" w:rsidRPr="00A06F18" w:rsidRDefault="00A06F18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t xml:space="preserve">- обучение специалистов ОРИТ методам </w:t>
      </w:r>
      <w:proofErr w:type="spellStart"/>
      <w:r w:rsidRPr="00A06F18">
        <w:rPr>
          <w:rFonts w:ascii="Times New Roman" w:hAnsi="Times New Roman" w:cs="Times New Roman"/>
          <w:b/>
          <w:sz w:val="28"/>
          <w:szCs w:val="28"/>
        </w:rPr>
        <w:t>неинвазивной</w:t>
      </w:r>
      <w:proofErr w:type="spellEnd"/>
      <w:r w:rsidRPr="00A06F18">
        <w:rPr>
          <w:rFonts w:ascii="Times New Roman" w:hAnsi="Times New Roman" w:cs="Times New Roman"/>
          <w:b/>
          <w:sz w:val="28"/>
          <w:szCs w:val="28"/>
        </w:rPr>
        <w:t xml:space="preserve"> вентиляции легких</w:t>
      </w:r>
    </w:p>
    <w:p w:rsidR="00A06F18" w:rsidRPr="00A06F18" w:rsidRDefault="00A06F18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t xml:space="preserve">- решение вопросов межведомственного взаимодействия </w:t>
      </w:r>
      <w:proofErr w:type="gramStart"/>
      <w:r w:rsidRPr="00A06F1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06F18">
        <w:rPr>
          <w:rFonts w:ascii="Times New Roman" w:hAnsi="Times New Roman" w:cs="Times New Roman"/>
          <w:b/>
          <w:sz w:val="28"/>
          <w:szCs w:val="28"/>
        </w:rPr>
        <w:t xml:space="preserve"> специалистами СМЭ.</w:t>
      </w:r>
    </w:p>
    <w:p w:rsidR="00A06F18" w:rsidRPr="00A06F18" w:rsidRDefault="00A06F18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t>- выполнение плана мероприятий МЗ ПК по снижению смертности от БОД.</w:t>
      </w:r>
    </w:p>
    <w:p w:rsidR="00DD46D4" w:rsidRDefault="00DD46D4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F18" w:rsidRDefault="00DD46D4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6D4">
        <w:rPr>
          <w:rFonts w:ascii="Times New Roman" w:hAnsi="Times New Roman" w:cs="Times New Roman"/>
          <w:sz w:val="28"/>
          <w:szCs w:val="28"/>
        </w:rPr>
        <w:t>Анализ смертности от болезней органов пищеварения</w:t>
      </w:r>
    </w:p>
    <w:p w:rsidR="00DD46D4" w:rsidRDefault="00DD46D4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смертности:</w:t>
      </w:r>
    </w:p>
    <w:p w:rsidR="00DD46D4" w:rsidRDefault="00DD46D4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Алкогольная болезнь печени 34%</w:t>
      </w:r>
    </w:p>
    <w:p w:rsidR="00DD46D4" w:rsidRDefault="00DD46D4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23,%</w:t>
      </w:r>
    </w:p>
    <w:p w:rsidR="00DD46D4" w:rsidRDefault="00DD46D4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Цирроз печени 19,0%</w:t>
      </w:r>
    </w:p>
    <w:p w:rsidR="00DD46D4" w:rsidRDefault="00DD46D4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язвенная болезнь 15,0%</w:t>
      </w:r>
    </w:p>
    <w:p w:rsidR="00DD46D4" w:rsidRDefault="00DD46D4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62A">
        <w:rPr>
          <w:rFonts w:ascii="Times New Roman" w:hAnsi="Times New Roman" w:cs="Times New Roman"/>
          <w:sz w:val="28"/>
          <w:szCs w:val="28"/>
        </w:rPr>
        <w:t>панкреатиты 9,0%</w:t>
      </w:r>
    </w:p>
    <w:p w:rsidR="00A06F18" w:rsidRDefault="00A06F18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F18" w:rsidRPr="00A06F18" w:rsidRDefault="00A06F18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bCs/>
          <w:sz w:val="28"/>
          <w:szCs w:val="28"/>
        </w:rPr>
        <w:t>Что удалось сделать</w:t>
      </w:r>
    </w:p>
    <w:p w:rsidR="00A06F18" w:rsidRPr="00A06F18" w:rsidRDefault="00A06F18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в рамках межведомственного взаимодействия в МО налажена работа штаба по улучшению демографических показателей, в рамках этого проводятся мероприятия по профилактике алкоголизации населения</w:t>
      </w:r>
    </w:p>
    <w:p w:rsidR="00A06F18" w:rsidRPr="00A06F18" w:rsidRDefault="00A06F18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- начата работа по углубленному мотивационному консультированию пациентов с алкогольной зависимостью на уровне терапевтических участков</w:t>
      </w:r>
    </w:p>
    <w:p w:rsidR="00A06F18" w:rsidRPr="00A06F18" w:rsidRDefault="00A06F18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проведена работа по предоставлению заявки на 2018 год </w:t>
      </w:r>
      <w:proofErr w:type="spellStart"/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гастродуоденоскопа</w:t>
      </w:r>
      <w:proofErr w:type="spellEnd"/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аппарата УЗИ для диагностики заболеваний ЖК</w:t>
      </w:r>
      <w:proofErr w:type="gramStart"/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Т-</w:t>
      </w:r>
      <w:proofErr w:type="gramEnd"/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закуп планируется в 1 квартале 2018г</w:t>
      </w:r>
    </w:p>
    <w:p w:rsidR="00A06F18" w:rsidRPr="00A06F18" w:rsidRDefault="00A06F18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организованы консультации врач</w:t>
      </w:r>
      <w:proofErr w:type="gramStart"/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а-</w:t>
      </w:r>
      <w:proofErr w:type="gramEnd"/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гастроэнтеролога в рамках выездной поликлиники </w:t>
      </w:r>
    </w:p>
    <w:p w:rsidR="00A06F18" w:rsidRDefault="00A06F18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F18" w:rsidRPr="00A06F18" w:rsidRDefault="00A06F18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bCs/>
          <w:sz w:val="28"/>
          <w:szCs w:val="28"/>
        </w:rPr>
        <w:t>Задачи на 2017г.</w:t>
      </w:r>
    </w:p>
    <w:p w:rsidR="00A06F18" w:rsidRPr="00A06F18" w:rsidRDefault="00A06F18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t xml:space="preserve">- продолжить межведомственное взаимодействие по вопросам алкоголизации населения и социальной </w:t>
      </w:r>
      <w:proofErr w:type="spellStart"/>
      <w:r w:rsidRPr="00A06F18">
        <w:rPr>
          <w:rFonts w:ascii="Times New Roman" w:hAnsi="Times New Roman" w:cs="Times New Roman"/>
          <w:b/>
          <w:sz w:val="28"/>
          <w:szCs w:val="28"/>
        </w:rPr>
        <w:t>дезадаптации</w:t>
      </w:r>
      <w:proofErr w:type="spellEnd"/>
      <w:r w:rsidRPr="00A06F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F18" w:rsidRPr="00A06F18" w:rsidRDefault="00A06F18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t>- совершенствование диспансерного наблюдения пациентов с заболеваниями ЖКТ</w:t>
      </w:r>
    </w:p>
    <w:p w:rsidR="00A06F18" w:rsidRPr="00A06F18" w:rsidRDefault="00A06F18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t xml:space="preserve">- контроль за оформлением посмертной документации пациентов основной причины </w:t>
      </w:r>
      <w:proofErr w:type="gramStart"/>
      <w:r w:rsidRPr="00A06F18">
        <w:rPr>
          <w:rFonts w:ascii="Times New Roman" w:hAnsi="Times New Roman" w:cs="Times New Roman"/>
          <w:b/>
          <w:sz w:val="28"/>
          <w:szCs w:val="28"/>
        </w:rPr>
        <w:t>смерти</w:t>
      </w:r>
      <w:proofErr w:type="gramEnd"/>
      <w:r w:rsidRPr="00A06F18">
        <w:rPr>
          <w:rFonts w:ascii="Times New Roman" w:hAnsi="Times New Roman" w:cs="Times New Roman"/>
          <w:b/>
          <w:sz w:val="28"/>
          <w:szCs w:val="28"/>
        </w:rPr>
        <w:t xml:space="preserve"> у которых стали органы пищеварения</w:t>
      </w:r>
    </w:p>
    <w:p w:rsidR="00A06F18" w:rsidRDefault="00A06F18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62A" w:rsidRPr="00AC462A" w:rsidRDefault="00AC462A" w:rsidP="00AC46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2A">
        <w:rPr>
          <w:rFonts w:ascii="Times New Roman" w:hAnsi="Times New Roman" w:cs="Times New Roman"/>
          <w:sz w:val="28"/>
          <w:szCs w:val="28"/>
        </w:rPr>
        <w:t>Анализ смертности от туберкулеза и ВИЧ</w:t>
      </w:r>
    </w:p>
    <w:p w:rsidR="00A06F18" w:rsidRDefault="00AC462A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2A">
        <w:rPr>
          <w:rFonts w:ascii="Times New Roman" w:hAnsi="Times New Roman" w:cs="Times New Roman"/>
          <w:sz w:val="28"/>
          <w:szCs w:val="28"/>
        </w:rPr>
        <w:t>Выявлено по возрастам</w:t>
      </w:r>
      <w:r>
        <w:rPr>
          <w:rFonts w:ascii="Times New Roman" w:hAnsi="Times New Roman" w:cs="Times New Roman"/>
          <w:sz w:val="28"/>
          <w:szCs w:val="28"/>
        </w:rPr>
        <w:t xml:space="preserve"> ВИЧ-инфекция:</w:t>
      </w:r>
    </w:p>
    <w:p w:rsidR="00AC462A" w:rsidRDefault="00AC462A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- 18-25 лет 16 человек</w:t>
      </w:r>
    </w:p>
    <w:p w:rsidR="00AC462A" w:rsidRDefault="00AC462A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- 26-30 лет 26 человек</w:t>
      </w:r>
    </w:p>
    <w:p w:rsidR="00AC462A" w:rsidRDefault="00AC462A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- 31-35 лет 36 человек</w:t>
      </w:r>
    </w:p>
    <w:p w:rsidR="00AC462A" w:rsidRDefault="00AC462A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- 36-40 лет 39 человек</w:t>
      </w:r>
    </w:p>
    <w:p w:rsidR="00AC462A" w:rsidRDefault="00AC462A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-свыше 40 лет 40человек</w:t>
      </w:r>
    </w:p>
    <w:p w:rsidR="00AC462A" w:rsidRDefault="00AC462A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инфицирования:</w:t>
      </w:r>
    </w:p>
    <w:p w:rsidR="00AC462A" w:rsidRDefault="00AC462A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- 0,6% вертикальный</w:t>
      </w:r>
    </w:p>
    <w:p w:rsidR="00AC462A" w:rsidRDefault="00AC462A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- 43,0% половой</w:t>
      </w:r>
    </w:p>
    <w:p w:rsidR="00AC462A" w:rsidRDefault="00AC462A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- 56,4% </w:t>
      </w:r>
      <w:proofErr w:type="gramStart"/>
      <w:r w:rsidR="00304BA1">
        <w:rPr>
          <w:rFonts w:ascii="Times New Roman" w:hAnsi="Times New Roman" w:cs="Times New Roman"/>
          <w:sz w:val="28"/>
          <w:szCs w:val="28"/>
        </w:rPr>
        <w:t>парентеральный</w:t>
      </w:r>
      <w:proofErr w:type="gramEnd"/>
      <w:r w:rsidR="00304BA1">
        <w:rPr>
          <w:rFonts w:ascii="Times New Roman" w:hAnsi="Times New Roman" w:cs="Times New Roman"/>
          <w:sz w:val="28"/>
          <w:szCs w:val="28"/>
        </w:rPr>
        <w:t xml:space="preserve"> (инъекции)</w:t>
      </w:r>
    </w:p>
    <w:p w:rsidR="00304BA1" w:rsidRDefault="00304BA1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рожденных от ВИЧ-инфицированных матерей 14 человек</w:t>
      </w:r>
    </w:p>
    <w:p w:rsidR="00304BA1" w:rsidRDefault="00304BA1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BA1" w:rsidRPr="00AC462A" w:rsidRDefault="00304BA1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Смертность от туберкулеза в 2017 году увеличилась на 21%</w:t>
      </w:r>
    </w:p>
    <w:p w:rsidR="00A06F18" w:rsidRDefault="00A06F18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F18" w:rsidRPr="00A06F18" w:rsidRDefault="00A06F18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bCs/>
          <w:sz w:val="28"/>
          <w:szCs w:val="28"/>
        </w:rPr>
        <w:t>Что удалось сделать</w:t>
      </w:r>
      <w:r w:rsidRPr="00AC46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6F18" w:rsidRPr="00A06F18" w:rsidRDefault="00A06F18" w:rsidP="006001B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стабилизировать долю пациентов с деструктивными формами  </w:t>
      </w:r>
    </w:p>
    <w:p w:rsidR="00A06F18" w:rsidRPr="00A06F18" w:rsidRDefault="00A06F18" w:rsidP="006001B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Доля выявленных больных туберкулезом при профилактических осмотрах </w:t>
      </w:r>
      <w:proofErr w:type="spellStart"/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увеличиласьна</w:t>
      </w:r>
      <w:proofErr w:type="spellEnd"/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2% по сравнению </w:t>
      </w:r>
      <w:proofErr w:type="gramStart"/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proofErr w:type="gramEnd"/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предыдущем</w:t>
      </w:r>
      <w:proofErr w:type="gramEnd"/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периодом.</w:t>
      </w:r>
    </w:p>
    <w:p w:rsidR="00A06F18" w:rsidRPr="00A06F18" w:rsidRDefault="00A06F18" w:rsidP="006001B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увеличилось количество ВИЧ инфицированных пациентов, охваченных </w:t>
      </w:r>
      <w:proofErr w:type="spellStart"/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химиопрофилактикой</w:t>
      </w:r>
      <w:proofErr w:type="spellEnd"/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туберкулеза на 40%</w:t>
      </w:r>
    </w:p>
    <w:p w:rsidR="00A06F18" w:rsidRPr="00A06F18" w:rsidRDefault="00A06F18" w:rsidP="006001B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Доля </w:t>
      </w:r>
      <w:proofErr w:type="gramStart"/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ВИЧ-инфицированных</w:t>
      </w:r>
      <w:proofErr w:type="gramEnd"/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получающих </w:t>
      </w:r>
      <w:proofErr w:type="spellStart"/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антиретровирусную</w:t>
      </w:r>
      <w:proofErr w:type="spellEnd"/>
      <w:r w:rsidRPr="00A0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терапию составило 47,6%, при целевом показателе 47,01%. </w:t>
      </w:r>
    </w:p>
    <w:p w:rsidR="00A06F18" w:rsidRPr="00A06F18" w:rsidRDefault="00A06F18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bCs/>
          <w:sz w:val="28"/>
          <w:szCs w:val="28"/>
        </w:rPr>
        <w:t>Задачи на 2018 г.</w:t>
      </w:r>
    </w:p>
    <w:p w:rsidR="00A06F18" w:rsidRPr="00A06F18" w:rsidRDefault="00A06F18" w:rsidP="006001B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t xml:space="preserve"> Обеспечить 100% проведение </w:t>
      </w:r>
      <w:proofErr w:type="spellStart"/>
      <w:r w:rsidRPr="00A06F18">
        <w:rPr>
          <w:rFonts w:ascii="Times New Roman" w:hAnsi="Times New Roman" w:cs="Times New Roman"/>
          <w:b/>
          <w:sz w:val="28"/>
          <w:szCs w:val="28"/>
        </w:rPr>
        <w:t>химиопрофилактики</w:t>
      </w:r>
      <w:proofErr w:type="spellEnd"/>
      <w:r w:rsidRPr="00A06F18">
        <w:rPr>
          <w:rFonts w:ascii="Times New Roman" w:hAnsi="Times New Roman" w:cs="Times New Roman"/>
          <w:b/>
          <w:sz w:val="28"/>
          <w:szCs w:val="28"/>
        </w:rPr>
        <w:t xml:space="preserve"> туберкулеза у ВИЧ- инфицированных пациентов в соответствии с показаниями.</w:t>
      </w:r>
    </w:p>
    <w:p w:rsidR="00A06F18" w:rsidRPr="00A06F18" w:rsidRDefault="00A06F18" w:rsidP="006001B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t xml:space="preserve"> Обеспечить нормативный охват профилактическим обследованием прикрепленного населения на туберкулез, подлежащих контингентов, не менее 85%&gt;; детей, подростков и лиц из групп риска по туберкулёзу - не менее 98%, женщин в послеродовый период — не менее 98%, удельный вес группы </w:t>
      </w:r>
      <w:proofErr w:type="gramStart"/>
      <w:r w:rsidRPr="00A06F18">
        <w:rPr>
          <w:rFonts w:ascii="Times New Roman" w:hAnsi="Times New Roman" w:cs="Times New Roman"/>
          <w:b/>
          <w:sz w:val="28"/>
          <w:szCs w:val="28"/>
        </w:rPr>
        <w:t>лиц</w:t>
      </w:r>
      <w:proofErr w:type="gramEnd"/>
      <w:r w:rsidRPr="00A06F18">
        <w:rPr>
          <w:rFonts w:ascii="Times New Roman" w:hAnsi="Times New Roman" w:cs="Times New Roman"/>
          <w:b/>
          <w:sz w:val="28"/>
          <w:szCs w:val="28"/>
        </w:rPr>
        <w:t xml:space="preserve"> не проходивших флюорографическое обследование 2 и более лет должен составлять не более 5%.</w:t>
      </w:r>
    </w:p>
    <w:p w:rsidR="00A06F18" w:rsidRPr="00A06F18" w:rsidRDefault="00A06F18" w:rsidP="006001B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gramStart"/>
      <w:r w:rsidRPr="00A06F18">
        <w:rPr>
          <w:rFonts w:ascii="Times New Roman" w:hAnsi="Times New Roman" w:cs="Times New Roman"/>
          <w:b/>
          <w:sz w:val="28"/>
          <w:szCs w:val="28"/>
        </w:rPr>
        <w:t xml:space="preserve">Обеспечить контроль за выполнением приказа МЗ ПК от 06 октября 2015 г. № СЭД-34-01-06-803 «Об организации работы по оказанию медицинской помощи ВИЧ-инфицированным пациентам» в части проведения качественного диспансерного наблюдения (забор крови для лабораторных исследований на </w:t>
      </w:r>
      <w:proofErr w:type="spellStart"/>
      <w:r w:rsidRPr="00A06F18">
        <w:rPr>
          <w:rFonts w:ascii="Times New Roman" w:hAnsi="Times New Roman" w:cs="Times New Roman"/>
          <w:b/>
          <w:sz w:val="28"/>
          <w:szCs w:val="28"/>
        </w:rPr>
        <w:t>иммунограмму</w:t>
      </w:r>
      <w:proofErr w:type="spellEnd"/>
      <w:r w:rsidRPr="00A06F18">
        <w:rPr>
          <w:rFonts w:ascii="Times New Roman" w:hAnsi="Times New Roman" w:cs="Times New Roman"/>
          <w:b/>
          <w:sz w:val="28"/>
          <w:szCs w:val="28"/>
        </w:rPr>
        <w:t xml:space="preserve">, вирусную нагрузку, флюорографические обследования 2 раза в год и др.), своевременного выявления показаний для </w:t>
      </w:r>
      <w:proofErr w:type="spellStart"/>
      <w:r w:rsidRPr="00A06F18">
        <w:rPr>
          <w:rFonts w:ascii="Times New Roman" w:hAnsi="Times New Roman" w:cs="Times New Roman"/>
          <w:b/>
          <w:sz w:val="28"/>
          <w:szCs w:val="28"/>
        </w:rPr>
        <w:t>химиопрофилактики</w:t>
      </w:r>
      <w:proofErr w:type="spellEnd"/>
      <w:r w:rsidRPr="00A06F18">
        <w:rPr>
          <w:rFonts w:ascii="Times New Roman" w:hAnsi="Times New Roman" w:cs="Times New Roman"/>
          <w:b/>
          <w:sz w:val="28"/>
          <w:szCs w:val="28"/>
        </w:rPr>
        <w:t xml:space="preserve"> туберкулеза по месту проживания ВИЧ-инфицированного пациента.</w:t>
      </w:r>
      <w:proofErr w:type="gramEnd"/>
    </w:p>
    <w:p w:rsidR="00A06F18" w:rsidRPr="00A06F18" w:rsidRDefault="00A06F18" w:rsidP="006001B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t>Активизировать информационно-просветительскую работу с беременными женщинами по формированию приверженности к вакцинации против туберкулеза.</w:t>
      </w:r>
    </w:p>
    <w:p w:rsidR="00A06F18" w:rsidRDefault="00A06F18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t xml:space="preserve"> Организовать </w:t>
      </w:r>
      <w:proofErr w:type="gramStart"/>
      <w:r w:rsidRPr="00A06F1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06F18">
        <w:rPr>
          <w:rFonts w:ascii="Times New Roman" w:hAnsi="Times New Roman" w:cs="Times New Roman"/>
          <w:b/>
          <w:sz w:val="28"/>
          <w:szCs w:val="28"/>
        </w:rPr>
        <w:t xml:space="preserve"> работой врачей - </w:t>
      </w:r>
      <w:proofErr w:type="spellStart"/>
      <w:r w:rsidRPr="00A06F18">
        <w:rPr>
          <w:rFonts w:ascii="Times New Roman" w:hAnsi="Times New Roman" w:cs="Times New Roman"/>
          <w:b/>
          <w:sz w:val="28"/>
          <w:szCs w:val="28"/>
        </w:rPr>
        <w:t>неонатологов</w:t>
      </w:r>
      <w:proofErr w:type="spellEnd"/>
      <w:r w:rsidRPr="00A06F18">
        <w:rPr>
          <w:rFonts w:ascii="Times New Roman" w:hAnsi="Times New Roman" w:cs="Times New Roman"/>
          <w:b/>
          <w:sz w:val="28"/>
          <w:szCs w:val="28"/>
        </w:rPr>
        <w:t xml:space="preserve"> по проведению разъяснительных мероприятий с матерями, отказывающихся от вакцинации БЦЖ в роддоме</w:t>
      </w:r>
    </w:p>
    <w:p w:rsidR="00A06F18" w:rsidRDefault="00A06F18" w:rsidP="00A06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1BE" w:rsidRDefault="006001BE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Младенческая смертность</w:t>
      </w:r>
    </w:p>
    <w:p w:rsidR="006001BE" w:rsidRDefault="006001BE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1BE" w:rsidRPr="006001BE" w:rsidRDefault="006001BE" w:rsidP="00600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1BE">
        <w:rPr>
          <w:rFonts w:ascii="Times New Roman" w:hAnsi="Times New Roman" w:cs="Times New Roman"/>
          <w:b/>
          <w:sz w:val="28"/>
          <w:szCs w:val="28"/>
        </w:rPr>
        <w:t>В 2017 году умерло всего 7 детей первого года жизни, из них 5 в периоде новорожденности.</w:t>
      </w:r>
    </w:p>
    <w:p w:rsidR="006001BE" w:rsidRPr="006001BE" w:rsidRDefault="006001BE" w:rsidP="00600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1BE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причины младенческой смертности</w:t>
      </w:r>
      <w:r w:rsidRPr="006001B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96EE3" w:rsidRPr="006001BE" w:rsidRDefault="006001BE" w:rsidP="006001B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1BE">
        <w:rPr>
          <w:rFonts w:ascii="Times New Roman" w:hAnsi="Times New Roman" w:cs="Times New Roman"/>
          <w:b/>
          <w:sz w:val="28"/>
          <w:szCs w:val="28"/>
        </w:rPr>
        <w:t>Отдельные состояния, возникающие в перинатальном периоде.  Умерло  3 детей. (4</w:t>
      </w:r>
      <w:r w:rsidRPr="006001BE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6001BE">
        <w:rPr>
          <w:rFonts w:ascii="Times New Roman" w:hAnsi="Times New Roman" w:cs="Times New Roman"/>
          <w:b/>
          <w:sz w:val="28"/>
          <w:szCs w:val="28"/>
        </w:rPr>
        <w:t xml:space="preserve">%) </w:t>
      </w:r>
    </w:p>
    <w:p w:rsidR="00B96EE3" w:rsidRPr="006001BE" w:rsidRDefault="006001BE" w:rsidP="006001B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1BE">
        <w:rPr>
          <w:rFonts w:ascii="Times New Roman" w:hAnsi="Times New Roman" w:cs="Times New Roman"/>
          <w:b/>
          <w:sz w:val="28"/>
          <w:szCs w:val="28"/>
        </w:rPr>
        <w:t>Врожденные пороки развития. От ВПР  умерло 3 детей. (4</w:t>
      </w:r>
      <w:r w:rsidRPr="006001BE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6001BE">
        <w:rPr>
          <w:rFonts w:ascii="Times New Roman" w:hAnsi="Times New Roman" w:cs="Times New Roman"/>
          <w:b/>
          <w:sz w:val="28"/>
          <w:szCs w:val="28"/>
        </w:rPr>
        <w:t>%)</w:t>
      </w:r>
    </w:p>
    <w:p w:rsidR="00B96EE3" w:rsidRPr="006001BE" w:rsidRDefault="006001BE" w:rsidP="006001B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1BE">
        <w:rPr>
          <w:rFonts w:ascii="Times New Roman" w:hAnsi="Times New Roman" w:cs="Times New Roman"/>
          <w:b/>
          <w:sz w:val="28"/>
          <w:szCs w:val="28"/>
        </w:rPr>
        <w:t>Один ребенок умер от последствия воздействия внешних причин. (14%)</w:t>
      </w:r>
    </w:p>
    <w:p w:rsidR="006001BE" w:rsidRPr="006001BE" w:rsidRDefault="006001BE" w:rsidP="00600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1BE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возрастному составу:</w:t>
      </w:r>
      <w:r w:rsidRPr="00600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EE3" w:rsidRPr="006001BE" w:rsidRDefault="006001BE" w:rsidP="006001B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1BE">
        <w:rPr>
          <w:rFonts w:ascii="Times New Roman" w:hAnsi="Times New Roman" w:cs="Times New Roman"/>
          <w:b/>
          <w:sz w:val="28"/>
          <w:szCs w:val="28"/>
        </w:rPr>
        <w:t xml:space="preserve">В раннем </w:t>
      </w:r>
      <w:proofErr w:type="spellStart"/>
      <w:r w:rsidRPr="006001BE">
        <w:rPr>
          <w:rFonts w:ascii="Times New Roman" w:hAnsi="Times New Roman" w:cs="Times New Roman"/>
          <w:b/>
          <w:sz w:val="28"/>
          <w:szCs w:val="28"/>
        </w:rPr>
        <w:t>неонатальном</w:t>
      </w:r>
      <w:proofErr w:type="spellEnd"/>
      <w:r w:rsidRPr="006001BE">
        <w:rPr>
          <w:rFonts w:ascii="Times New Roman" w:hAnsi="Times New Roman" w:cs="Times New Roman"/>
          <w:b/>
          <w:sz w:val="28"/>
          <w:szCs w:val="28"/>
        </w:rPr>
        <w:t xml:space="preserve"> периоде (0-6 суток) умерло 4 детей (57,1%), в возрасте до 1 месяца – 1 ребенок (14,3%), в возрасте с 1 месяца до 1 года – 2 ребенка (28,6%).</w:t>
      </w:r>
    </w:p>
    <w:p w:rsidR="006001BE" w:rsidRPr="006001BE" w:rsidRDefault="006001BE" w:rsidP="00600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1BE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месту смерти:</w:t>
      </w:r>
      <w:r w:rsidRPr="00600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6EE3" w:rsidRPr="006001BE" w:rsidRDefault="006001BE" w:rsidP="006001B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1BE">
        <w:rPr>
          <w:rFonts w:ascii="Times New Roman" w:hAnsi="Times New Roman" w:cs="Times New Roman"/>
          <w:b/>
          <w:sz w:val="28"/>
          <w:szCs w:val="28"/>
        </w:rPr>
        <w:t xml:space="preserve">В стационарах умерло 6 детей – 85,7% (5 - в стационарах </w:t>
      </w:r>
      <w:r w:rsidRPr="006001B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001BE">
        <w:rPr>
          <w:rFonts w:ascii="Times New Roman" w:hAnsi="Times New Roman" w:cs="Times New Roman"/>
          <w:b/>
          <w:sz w:val="28"/>
          <w:szCs w:val="28"/>
        </w:rPr>
        <w:t xml:space="preserve"> уровня , 1 – в ГБУЗ ПК «ГБ ЛГО»). </w:t>
      </w:r>
    </w:p>
    <w:p w:rsidR="00B96EE3" w:rsidRPr="006001BE" w:rsidRDefault="006001BE" w:rsidP="006001B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1BE">
        <w:rPr>
          <w:rFonts w:ascii="Times New Roman" w:hAnsi="Times New Roman" w:cs="Times New Roman"/>
          <w:b/>
          <w:sz w:val="28"/>
          <w:szCs w:val="28"/>
          <w:u w:val="single"/>
        </w:rPr>
        <w:t>На дому</w:t>
      </w:r>
      <w:r w:rsidRPr="006001BE">
        <w:rPr>
          <w:rFonts w:ascii="Times New Roman" w:hAnsi="Times New Roman" w:cs="Times New Roman"/>
          <w:b/>
          <w:sz w:val="28"/>
          <w:szCs w:val="28"/>
        </w:rPr>
        <w:t xml:space="preserve"> умер 1 ребенок (непредотвратимая смерть)- 14,3%.</w:t>
      </w:r>
    </w:p>
    <w:p w:rsidR="006001BE" w:rsidRDefault="006001BE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A93" w:rsidRDefault="006001BE" w:rsidP="00600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1BE">
        <w:rPr>
          <w:rFonts w:ascii="Times New Roman" w:hAnsi="Times New Roman" w:cs="Times New Roman"/>
          <w:b/>
          <w:bCs/>
          <w:sz w:val="28"/>
          <w:szCs w:val="28"/>
        </w:rPr>
        <w:t>Выезд</w:t>
      </w:r>
      <w:r w:rsidR="00980A93">
        <w:rPr>
          <w:rFonts w:ascii="Times New Roman" w:hAnsi="Times New Roman" w:cs="Times New Roman"/>
          <w:b/>
          <w:bCs/>
          <w:sz w:val="28"/>
          <w:szCs w:val="28"/>
        </w:rPr>
        <w:t>ная работа в сельские населенные пункты</w:t>
      </w:r>
    </w:p>
    <w:p w:rsidR="006001BE" w:rsidRPr="00E561F4" w:rsidRDefault="00980A93" w:rsidP="00600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1F4">
        <w:rPr>
          <w:rFonts w:ascii="Times New Roman" w:hAnsi="Times New Roman" w:cs="Times New Roman"/>
          <w:bCs/>
          <w:sz w:val="28"/>
          <w:szCs w:val="28"/>
        </w:rPr>
        <w:t xml:space="preserve">Выезд </w:t>
      </w:r>
      <w:r w:rsidR="006001BE" w:rsidRPr="00E561F4">
        <w:rPr>
          <w:rFonts w:ascii="Times New Roman" w:hAnsi="Times New Roman" w:cs="Times New Roman"/>
          <w:bCs/>
          <w:sz w:val="28"/>
          <w:szCs w:val="28"/>
        </w:rPr>
        <w:t>специалистов:</w:t>
      </w:r>
    </w:p>
    <w:p w:rsidR="006001BE" w:rsidRPr="00E561F4" w:rsidRDefault="006001BE" w:rsidP="00E561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1F4">
        <w:rPr>
          <w:rFonts w:ascii="Times New Roman" w:hAnsi="Times New Roman" w:cs="Times New Roman"/>
          <w:bCs/>
          <w:sz w:val="28"/>
          <w:szCs w:val="28"/>
        </w:rPr>
        <w:t>-</w:t>
      </w:r>
      <w:r w:rsidR="00980A93" w:rsidRPr="00E561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1F4">
        <w:rPr>
          <w:rFonts w:ascii="Times New Roman" w:hAnsi="Times New Roman" w:cs="Times New Roman"/>
          <w:bCs/>
          <w:sz w:val="28"/>
          <w:szCs w:val="28"/>
        </w:rPr>
        <w:t>Офтальмолог</w:t>
      </w:r>
      <w:r w:rsidRPr="001E12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6EE3" w:rsidRPr="00E561F4" w:rsidRDefault="00E561F4" w:rsidP="00E561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001BE" w:rsidRPr="00E561F4">
        <w:rPr>
          <w:rFonts w:ascii="Times New Roman" w:hAnsi="Times New Roman" w:cs="Times New Roman"/>
          <w:bCs/>
          <w:sz w:val="28"/>
          <w:szCs w:val="28"/>
        </w:rPr>
        <w:t>Кардиолог</w:t>
      </w:r>
    </w:p>
    <w:p w:rsidR="00B96EE3" w:rsidRPr="00E561F4" w:rsidRDefault="00E561F4" w:rsidP="00E561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001BE" w:rsidRPr="00E561F4">
        <w:rPr>
          <w:rFonts w:ascii="Times New Roman" w:hAnsi="Times New Roman" w:cs="Times New Roman"/>
          <w:bCs/>
          <w:sz w:val="28"/>
          <w:szCs w:val="28"/>
        </w:rPr>
        <w:t>Физиотерапевт</w:t>
      </w:r>
    </w:p>
    <w:p w:rsidR="00B96EE3" w:rsidRPr="00E561F4" w:rsidRDefault="00E561F4" w:rsidP="00E561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001BE" w:rsidRPr="00E561F4">
        <w:rPr>
          <w:rFonts w:ascii="Times New Roman" w:hAnsi="Times New Roman" w:cs="Times New Roman"/>
          <w:bCs/>
          <w:sz w:val="28"/>
          <w:szCs w:val="28"/>
        </w:rPr>
        <w:t>Невролог</w:t>
      </w:r>
    </w:p>
    <w:p w:rsidR="00B96EE3" w:rsidRPr="00E561F4" w:rsidRDefault="00E561F4" w:rsidP="00E561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001BE" w:rsidRPr="00E561F4">
        <w:rPr>
          <w:rFonts w:ascii="Times New Roman" w:hAnsi="Times New Roman" w:cs="Times New Roman"/>
          <w:bCs/>
          <w:sz w:val="28"/>
          <w:szCs w:val="28"/>
        </w:rPr>
        <w:t>Хирург</w:t>
      </w:r>
    </w:p>
    <w:p w:rsidR="00B96EE3" w:rsidRPr="00E561F4" w:rsidRDefault="00E561F4" w:rsidP="00E561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001BE" w:rsidRPr="00E561F4">
        <w:rPr>
          <w:rFonts w:ascii="Times New Roman" w:hAnsi="Times New Roman" w:cs="Times New Roman"/>
          <w:bCs/>
          <w:sz w:val="28"/>
          <w:szCs w:val="28"/>
        </w:rPr>
        <w:t>Акушер-гинеколог</w:t>
      </w:r>
    </w:p>
    <w:p w:rsidR="00B96EE3" w:rsidRPr="00E561F4" w:rsidRDefault="00E561F4" w:rsidP="00E561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001BE" w:rsidRPr="00E561F4">
        <w:rPr>
          <w:rFonts w:ascii="Times New Roman" w:hAnsi="Times New Roman" w:cs="Times New Roman"/>
          <w:bCs/>
          <w:sz w:val="28"/>
          <w:szCs w:val="28"/>
        </w:rPr>
        <w:t>Врач УЗИ</w:t>
      </w:r>
    </w:p>
    <w:p w:rsidR="006001BE" w:rsidRPr="00E561F4" w:rsidRDefault="006001BE" w:rsidP="00E561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1F4">
        <w:rPr>
          <w:rFonts w:ascii="Times New Roman" w:hAnsi="Times New Roman" w:cs="Times New Roman"/>
          <w:bCs/>
          <w:sz w:val="28"/>
          <w:szCs w:val="28"/>
        </w:rPr>
        <w:t>-</w:t>
      </w:r>
      <w:r w:rsidR="00E561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1F4">
        <w:rPr>
          <w:rFonts w:ascii="Times New Roman" w:hAnsi="Times New Roman" w:cs="Times New Roman"/>
          <w:bCs/>
          <w:sz w:val="28"/>
          <w:szCs w:val="28"/>
        </w:rPr>
        <w:t>Врач-педиатр</w:t>
      </w:r>
    </w:p>
    <w:p w:rsidR="006001BE" w:rsidRPr="00E561F4" w:rsidRDefault="006001BE" w:rsidP="00600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1BE" w:rsidRPr="00E561F4" w:rsidRDefault="006001BE" w:rsidP="00600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1F4">
        <w:rPr>
          <w:rFonts w:ascii="Times New Roman" w:hAnsi="Times New Roman" w:cs="Times New Roman"/>
          <w:bCs/>
          <w:sz w:val="28"/>
          <w:szCs w:val="28"/>
        </w:rPr>
        <w:t>Врачом стоматологом, осмотрено 629 человек</w:t>
      </w:r>
    </w:p>
    <w:p w:rsidR="00980A93" w:rsidRPr="00E561F4" w:rsidRDefault="00980A93" w:rsidP="00980A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F4">
        <w:rPr>
          <w:rFonts w:ascii="Times New Roman" w:hAnsi="Times New Roman" w:cs="Times New Roman"/>
          <w:bCs/>
          <w:sz w:val="28"/>
          <w:szCs w:val="28"/>
        </w:rPr>
        <w:t>-</w:t>
      </w:r>
      <w:r w:rsidR="006001BE" w:rsidRPr="00E561F4">
        <w:rPr>
          <w:rFonts w:ascii="Times New Roman" w:hAnsi="Times New Roman" w:cs="Times New Roman"/>
          <w:bCs/>
          <w:sz w:val="28"/>
          <w:szCs w:val="28"/>
        </w:rPr>
        <w:t xml:space="preserve"> в отд. </w:t>
      </w:r>
      <w:r w:rsidRPr="00E561F4">
        <w:rPr>
          <w:rFonts w:ascii="Times New Roman" w:hAnsi="Times New Roman" w:cs="Times New Roman"/>
          <w:bCs/>
          <w:sz w:val="28"/>
          <w:szCs w:val="28"/>
        </w:rPr>
        <w:t>Кыновская больница</w:t>
      </w:r>
    </w:p>
    <w:p w:rsidR="006001BE" w:rsidRDefault="00980A93" w:rsidP="00600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1F4">
        <w:rPr>
          <w:rFonts w:ascii="Times New Roman" w:hAnsi="Times New Roman" w:cs="Times New Roman"/>
          <w:bCs/>
          <w:sz w:val="28"/>
          <w:szCs w:val="28"/>
        </w:rPr>
        <w:t>- в отд. Новорождественская амбулатория</w:t>
      </w:r>
    </w:p>
    <w:p w:rsidR="004F29C5" w:rsidRDefault="004F29C5" w:rsidP="00600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266" w:rsidRPr="00E561F4" w:rsidRDefault="004F29C5" w:rsidP="00600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Прикрепленного населения в сельских территориях:</w:t>
      </w:r>
    </w:p>
    <w:p w:rsidR="006001BE" w:rsidRPr="00E561F4" w:rsidRDefault="006001BE" w:rsidP="006001BE">
      <w:pPr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561F4">
        <w:rPr>
          <w:rFonts w:ascii="Times New Roman" w:hAnsi="Times New Roman" w:cs="Times New Roman"/>
          <w:bCs/>
          <w:sz w:val="28"/>
          <w:szCs w:val="28"/>
        </w:rPr>
        <w:t>Кормовище</w:t>
      </w:r>
      <w:proofErr w:type="spellEnd"/>
      <w:r w:rsidR="00980A93" w:rsidRPr="00E561F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F29C5">
        <w:rPr>
          <w:rFonts w:ascii="Times New Roman" w:hAnsi="Times New Roman" w:cs="Times New Roman"/>
          <w:bCs/>
          <w:sz w:val="28"/>
          <w:szCs w:val="28"/>
        </w:rPr>
        <w:t>-</w:t>
      </w:r>
      <w:r w:rsidR="00980A93" w:rsidRPr="00E561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1F4">
        <w:rPr>
          <w:rFonts w:ascii="Times New Roman" w:hAnsi="Times New Roman" w:cs="Times New Roman"/>
          <w:bCs/>
          <w:sz w:val="28"/>
          <w:szCs w:val="28"/>
        </w:rPr>
        <w:t xml:space="preserve">2 518 ч.     </w:t>
      </w:r>
      <w:r w:rsidRPr="00E561F4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E561F4">
        <w:rPr>
          <w:rFonts w:ascii="Times New Roman" w:hAnsi="Times New Roman" w:cs="Times New Roman"/>
          <w:bCs/>
          <w:sz w:val="28"/>
          <w:szCs w:val="28"/>
        </w:rPr>
        <w:t xml:space="preserve"> - 33км.</w:t>
      </w:r>
    </w:p>
    <w:p w:rsidR="006001BE" w:rsidRPr="00E561F4" w:rsidRDefault="006001BE" w:rsidP="006001BE">
      <w:pPr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1F4">
        <w:rPr>
          <w:rFonts w:ascii="Times New Roman" w:hAnsi="Times New Roman" w:cs="Times New Roman"/>
          <w:bCs/>
          <w:sz w:val="28"/>
          <w:szCs w:val="28"/>
        </w:rPr>
        <w:t xml:space="preserve">Кын </w:t>
      </w:r>
      <w:r w:rsidR="00980A93" w:rsidRPr="00E561F4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4F29C5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980A93" w:rsidRPr="00E561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1F4">
        <w:rPr>
          <w:rFonts w:ascii="Times New Roman" w:hAnsi="Times New Roman" w:cs="Times New Roman"/>
          <w:bCs/>
          <w:sz w:val="28"/>
          <w:szCs w:val="28"/>
        </w:rPr>
        <w:t xml:space="preserve">3 409 ч.     </w:t>
      </w:r>
      <w:r w:rsidRPr="00E561F4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E561F4">
        <w:rPr>
          <w:rFonts w:ascii="Times New Roman" w:hAnsi="Times New Roman" w:cs="Times New Roman"/>
          <w:bCs/>
          <w:sz w:val="28"/>
          <w:szCs w:val="28"/>
        </w:rPr>
        <w:t xml:space="preserve"> - 85км.</w:t>
      </w:r>
    </w:p>
    <w:p w:rsidR="006001BE" w:rsidRPr="00E561F4" w:rsidRDefault="006001BE" w:rsidP="006001BE">
      <w:pPr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1F4">
        <w:rPr>
          <w:rFonts w:ascii="Times New Roman" w:hAnsi="Times New Roman" w:cs="Times New Roman"/>
          <w:bCs/>
          <w:sz w:val="28"/>
          <w:szCs w:val="28"/>
        </w:rPr>
        <w:t>Новорожд</w:t>
      </w:r>
      <w:r w:rsidR="00980A93" w:rsidRPr="00E561F4">
        <w:rPr>
          <w:rFonts w:ascii="Times New Roman" w:hAnsi="Times New Roman" w:cs="Times New Roman"/>
          <w:bCs/>
          <w:sz w:val="28"/>
          <w:szCs w:val="28"/>
        </w:rPr>
        <w:t xml:space="preserve">ественское – </w:t>
      </w:r>
      <w:r w:rsidRPr="00E561F4">
        <w:rPr>
          <w:rFonts w:ascii="Times New Roman" w:hAnsi="Times New Roman" w:cs="Times New Roman"/>
          <w:bCs/>
          <w:sz w:val="28"/>
          <w:szCs w:val="28"/>
        </w:rPr>
        <w:t xml:space="preserve">2 001 ч.     </w:t>
      </w:r>
      <w:r w:rsidRPr="00E561F4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E561F4">
        <w:rPr>
          <w:rFonts w:ascii="Times New Roman" w:hAnsi="Times New Roman" w:cs="Times New Roman"/>
          <w:bCs/>
          <w:sz w:val="28"/>
          <w:szCs w:val="28"/>
        </w:rPr>
        <w:t xml:space="preserve"> - 45км.</w:t>
      </w:r>
    </w:p>
    <w:p w:rsidR="00980A93" w:rsidRPr="00E561F4" w:rsidRDefault="00980A93" w:rsidP="00980A93">
      <w:pPr>
        <w:shd w:val="clear" w:color="auto" w:fill="FFFFFF"/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1BE" w:rsidRPr="00E561F4" w:rsidRDefault="004F29C5" w:rsidP="00600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Организовано и проведено </w:t>
      </w:r>
      <w:r w:rsidR="006001BE" w:rsidRPr="00E561F4">
        <w:rPr>
          <w:rFonts w:ascii="Times New Roman" w:hAnsi="Times New Roman" w:cs="Times New Roman"/>
          <w:bCs/>
          <w:sz w:val="28"/>
          <w:szCs w:val="28"/>
        </w:rPr>
        <w:t>64 выезда для осмотра взрослого населения,</w:t>
      </w:r>
      <w:r w:rsidR="00980A93" w:rsidRPr="00E561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01BE" w:rsidRPr="00E561F4">
        <w:rPr>
          <w:rFonts w:ascii="Times New Roman" w:hAnsi="Times New Roman" w:cs="Times New Roman"/>
          <w:bCs/>
          <w:sz w:val="28"/>
          <w:szCs w:val="28"/>
        </w:rPr>
        <w:t>14 выездов детских бригад</w:t>
      </w:r>
    </w:p>
    <w:p w:rsidR="006001BE" w:rsidRPr="00E561F4" w:rsidRDefault="006001BE" w:rsidP="00600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F4">
        <w:rPr>
          <w:rFonts w:ascii="Times New Roman" w:hAnsi="Times New Roman" w:cs="Times New Roman"/>
          <w:bCs/>
          <w:sz w:val="28"/>
          <w:szCs w:val="28"/>
        </w:rPr>
        <w:t xml:space="preserve">- в отд. Кормовищенская </w:t>
      </w:r>
      <w:r w:rsidR="00980A93" w:rsidRPr="00E561F4">
        <w:rPr>
          <w:rFonts w:ascii="Times New Roman" w:hAnsi="Times New Roman" w:cs="Times New Roman"/>
          <w:bCs/>
          <w:sz w:val="28"/>
          <w:szCs w:val="28"/>
        </w:rPr>
        <w:t>амбулатория</w:t>
      </w:r>
    </w:p>
    <w:p w:rsidR="00B96EE3" w:rsidRPr="00E561F4" w:rsidRDefault="00980A93" w:rsidP="00980A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F4">
        <w:rPr>
          <w:rFonts w:ascii="Times New Roman" w:hAnsi="Times New Roman" w:cs="Times New Roman"/>
          <w:bCs/>
          <w:sz w:val="28"/>
          <w:szCs w:val="28"/>
        </w:rPr>
        <w:t>-</w:t>
      </w:r>
      <w:r w:rsidR="006001BE" w:rsidRPr="00E561F4">
        <w:rPr>
          <w:rFonts w:ascii="Times New Roman" w:hAnsi="Times New Roman" w:cs="Times New Roman"/>
          <w:bCs/>
          <w:sz w:val="28"/>
          <w:szCs w:val="28"/>
        </w:rPr>
        <w:t xml:space="preserve"> в отд. Кыновская </w:t>
      </w:r>
      <w:r w:rsidRPr="00E561F4">
        <w:rPr>
          <w:rFonts w:ascii="Times New Roman" w:hAnsi="Times New Roman" w:cs="Times New Roman"/>
          <w:bCs/>
          <w:sz w:val="28"/>
          <w:szCs w:val="28"/>
        </w:rPr>
        <w:t>больница</w:t>
      </w:r>
    </w:p>
    <w:p w:rsidR="006001BE" w:rsidRPr="00E561F4" w:rsidRDefault="006001BE" w:rsidP="00600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1F4">
        <w:rPr>
          <w:rFonts w:ascii="Times New Roman" w:hAnsi="Times New Roman" w:cs="Times New Roman"/>
          <w:bCs/>
          <w:sz w:val="28"/>
          <w:szCs w:val="28"/>
        </w:rPr>
        <w:t xml:space="preserve">- в отд. Новорождественская </w:t>
      </w:r>
      <w:r w:rsidR="00980A93" w:rsidRPr="00E561F4">
        <w:rPr>
          <w:rFonts w:ascii="Times New Roman" w:hAnsi="Times New Roman" w:cs="Times New Roman"/>
          <w:bCs/>
          <w:sz w:val="28"/>
          <w:szCs w:val="28"/>
        </w:rPr>
        <w:t>амбулатория</w:t>
      </w:r>
    </w:p>
    <w:p w:rsidR="00980A93" w:rsidRPr="00E561F4" w:rsidRDefault="00980A93" w:rsidP="00980A93">
      <w:pPr>
        <w:shd w:val="clear" w:color="auto" w:fill="FFFFFF"/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1F4">
        <w:rPr>
          <w:rFonts w:ascii="Times New Roman" w:hAnsi="Times New Roman" w:cs="Times New Roman"/>
          <w:bCs/>
          <w:sz w:val="28"/>
          <w:szCs w:val="28"/>
        </w:rPr>
        <w:t>Осмотрено:</w:t>
      </w:r>
    </w:p>
    <w:p w:rsidR="00980A93" w:rsidRPr="00E561F4" w:rsidRDefault="00980A93" w:rsidP="00980A93">
      <w:pPr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1F4">
        <w:rPr>
          <w:rFonts w:ascii="Times New Roman" w:hAnsi="Times New Roman" w:cs="Times New Roman"/>
          <w:bCs/>
          <w:sz w:val="28"/>
          <w:szCs w:val="28"/>
        </w:rPr>
        <w:t>Взрослых пациентов – 2 323 чел.</w:t>
      </w:r>
    </w:p>
    <w:p w:rsidR="00980A93" w:rsidRPr="00E561F4" w:rsidRDefault="00980A93" w:rsidP="00980A93">
      <w:pPr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1F4">
        <w:rPr>
          <w:rFonts w:ascii="Times New Roman" w:hAnsi="Times New Roman" w:cs="Times New Roman"/>
          <w:bCs/>
          <w:sz w:val="28"/>
          <w:szCs w:val="28"/>
        </w:rPr>
        <w:t>Детей                        –  1 232чел.</w:t>
      </w:r>
    </w:p>
    <w:p w:rsidR="006001BE" w:rsidRDefault="006001BE" w:rsidP="00600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01BE" w:rsidRDefault="006001BE" w:rsidP="00E561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1BE">
        <w:rPr>
          <w:rFonts w:ascii="Times New Roman" w:hAnsi="Times New Roman" w:cs="Times New Roman"/>
          <w:b/>
          <w:bCs/>
          <w:sz w:val="28"/>
          <w:szCs w:val="28"/>
        </w:rPr>
        <w:t>Задачи на  2018 год по снижению смертности будут организованы в трех направлениях</w:t>
      </w:r>
    </w:p>
    <w:p w:rsidR="00B96EE3" w:rsidRPr="00E561F4" w:rsidRDefault="006001BE" w:rsidP="006001B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F4">
        <w:rPr>
          <w:rFonts w:ascii="Times New Roman" w:hAnsi="Times New Roman" w:cs="Times New Roman"/>
          <w:sz w:val="28"/>
          <w:szCs w:val="28"/>
        </w:rPr>
        <w:t>Информатизация населения</w:t>
      </w:r>
    </w:p>
    <w:p w:rsidR="00B96EE3" w:rsidRPr="00E561F4" w:rsidRDefault="006001BE" w:rsidP="006001B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F4">
        <w:rPr>
          <w:rFonts w:ascii="Times New Roman" w:hAnsi="Times New Roman" w:cs="Times New Roman"/>
          <w:sz w:val="28"/>
          <w:szCs w:val="28"/>
        </w:rPr>
        <w:t>Выполнение планов  основных организационных мероприятий по снижению смертности МЗ ПК</w:t>
      </w:r>
    </w:p>
    <w:p w:rsidR="00B96EE3" w:rsidRDefault="006001BE" w:rsidP="006001B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F4">
        <w:rPr>
          <w:rFonts w:ascii="Times New Roman" w:hAnsi="Times New Roman" w:cs="Times New Roman"/>
          <w:sz w:val="28"/>
          <w:szCs w:val="28"/>
        </w:rPr>
        <w:t>Диспансеризация населения и качественный диспансерный учет.</w:t>
      </w:r>
    </w:p>
    <w:p w:rsidR="003D1A1A" w:rsidRDefault="003D1A1A" w:rsidP="003D1A1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1A1A" w:rsidRPr="00831FEC" w:rsidRDefault="003D1A1A" w:rsidP="003D1A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Госзадание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2018 г. осталось на уровне 2017 года, плюсом 15 коек пульмонологических и плюсом 5 коек урологических.</w:t>
      </w:r>
      <w:r w:rsidR="00831FEC">
        <w:rPr>
          <w:rFonts w:ascii="Times New Roman" w:hAnsi="Times New Roman" w:cs="Times New Roman"/>
          <w:sz w:val="28"/>
          <w:szCs w:val="28"/>
        </w:rPr>
        <w:t xml:space="preserve"> Учреждение принимает участие в проекте «Бережливая поликлиника», средства краевого бюджета по проекту освоены полностью. </w:t>
      </w:r>
      <w:r w:rsidR="00831FEC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Планируется ремонт в отделении «Поликлиника №2» (детская). Ведется подготовительная работа по выделению земельных участков под строительство модульных </w:t>
      </w:r>
      <w:r w:rsidR="00831FEC" w:rsidRPr="00831FEC">
        <w:rPr>
          <w:rFonts w:ascii="Times New Roman" w:hAnsi="Times New Roman" w:cs="Times New Roman"/>
          <w:sz w:val="28"/>
          <w:szCs w:val="28"/>
        </w:rPr>
        <w:t>фельдшерско-акушерских пунктов</w:t>
      </w:r>
      <w:r w:rsidR="00831FEC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в </w:t>
      </w:r>
      <w:r w:rsidR="00831FEC" w:rsidRPr="00831FEC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proofErr w:type="spellStart"/>
      <w:r w:rsidR="00831FEC" w:rsidRPr="00831FE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31FEC" w:rsidRPr="00831FE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31FEC" w:rsidRPr="00831FEC">
        <w:rPr>
          <w:rFonts w:ascii="Times New Roman" w:hAnsi="Times New Roman" w:cs="Times New Roman"/>
          <w:sz w:val="28"/>
          <w:szCs w:val="28"/>
        </w:rPr>
        <w:t>омовка</w:t>
      </w:r>
      <w:proofErr w:type="spellEnd"/>
      <w:r w:rsidR="00831FEC" w:rsidRPr="00831F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1FEC" w:rsidRPr="00831FEC">
        <w:rPr>
          <w:rFonts w:ascii="Times New Roman" w:hAnsi="Times New Roman" w:cs="Times New Roman"/>
          <w:sz w:val="28"/>
          <w:szCs w:val="28"/>
        </w:rPr>
        <w:t>с.Кумыш</w:t>
      </w:r>
      <w:proofErr w:type="spellEnd"/>
      <w:r w:rsidR="00831FEC" w:rsidRPr="00831FEC">
        <w:rPr>
          <w:rFonts w:ascii="Times New Roman" w:hAnsi="Times New Roman" w:cs="Times New Roman"/>
          <w:sz w:val="28"/>
          <w:szCs w:val="28"/>
        </w:rPr>
        <w:t xml:space="preserve">, д.Сова, д.Заимка, </w:t>
      </w:r>
      <w:proofErr w:type="spellStart"/>
      <w:r w:rsidR="00831FEC" w:rsidRPr="00831FEC">
        <w:rPr>
          <w:rFonts w:ascii="Times New Roman" w:hAnsi="Times New Roman" w:cs="Times New Roman"/>
          <w:sz w:val="28"/>
          <w:szCs w:val="28"/>
        </w:rPr>
        <w:t>д.Шаква</w:t>
      </w:r>
      <w:proofErr w:type="spellEnd"/>
      <w:r w:rsidR="00831FEC" w:rsidRPr="00831FEC">
        <w:rPr>
          <w:rFonts w:ascii="Times New Roman" w:hAnsi="Times New Roman" w:cs="Times New Roman"/>
          <w:sz w:val="28"/>
          <w:szCs w:val="28"/>
        </w:rPr>
        <w:t xml:space="preserve"> и офиса врача общей практики в с.Новорождественское</w:t>
      </w:r>
      <w:r w:rsidR="00831FEC">
        <w:rPr>
          <w:rFonts w:ascii="Times New Roman" w:hAnsi="Times New Roman" w:cs="Times New Roman"/>
          <w:sz w:val="28"/>
          <w:szCs w:val="28"/>
        </w:rPr>
        <w:t>.</w:t>
      </w:r>
    </w:p>
    <w:p w:rsidR="006001BE" w:rsidRPr="00E561F4" w:rsidRDefault="006001BE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F6" w:rsidRDefault="00980A93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980A93" w:rsidRPr="00980A93" w:rsidRDefault="00980A93" w:rsidP="00DC6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В.А. –</w:t>
      </w:r>
      <w:r w:rsidR="00E56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причины </w:t>
      </w:r>
      <w:r w:rsidR="00AF2430">
        <w:rPr>
          <w:rFonts w:ascii="Times New Roman" w:hAnsi="Times New Roman" w:cs="Times New Roman"/>
          <w:sz w:val="28"/>
          <w:szCs w:val="28"/>
        </w:rPr>
        <w:t xml:space="preserve">ЗНО органов дыхания, связано это или нет с </w:t>
      </w:r>
      <w:r w:rsidR="00E561F4">
        <w:rPr>
          <w:rFonts w:ascii="Times New Roman" w:hAnsi="Times New Roman" w:cs="Times New Roman"/>
          <w:sz w:val="28"/>
          <w:szCs w:val="28"/>
        </w:rPr>
        <w:t>экологией в округе.</w:t>
      </w:r>
    </w:p>
    <w:p w:rsidR="00E97BA8" w:rsidRPr="00831FEC" w:rsidRDefault="00831FEC" w:rsidP="00BE0B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нет, никак не связано.</w:t>
      </w:r>
    </w:p>
    <w:p w:rsidR="008F3B9D" w:rsidRDefault="008F3B9D" w:rsidP="00BB08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588" w:rsidRDefault="00C22588" w:rsidP="00C22588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588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C225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2588" w:rsidRPr="00916B9A" w:rsidRDefault="00C22588" w:rsidP="009645DD">
      <w:pPr>
        <w:numPr>
          <w:ilvl w:val="0"/>
          <w:numId w:val="2"/>
        </w:numPr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C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645DD" w:rsidRPr="00116DC8">
        <w:rPr>
          <w:rFonts w:ascii="Times New Roman" w:hAnsi="Times New Roman" w:cs="Times New Roman"/>
          <w:sz w:val="28"/>
          <w:szCs w:val="28"/>
        </w:rPr>
        <w:t xml:space="preserve">заседание Общественного совета </w:t>
      </w:r>
      <w:r w:rsidR="00116DC8" w:rsidRPr="00116DC8">
        <w:rPr>
          <w:rFonts w:ascii="Times New Roman" w:hAnsi="Times New Roman" w:cs="Times New Roman"/>
          <w:sz w:val="28"/>
          <w:szCs w:val="28"/>
        </w:rPr>
        <w:t>1</w:t>
      </w:r>
      <w:r w:rsidR="00FC4B6D">
        <w:rPr>
          <w:rFonts w:ascii="Times New Roman" w:hAnsi="Times New Roman" w:cs="Times New Roman"/>
          <w:sz w:val="28"/>
          <w:szCs w:val="28"/>
        </w:rPr>
        <w:t>1</w:t>
      </w:r>
      <w:r w:rsidR="00116DC8" w:rsidRPr="00116DC8">
        <w:rPr>
          <w:rFonts w:ascii="Times New Roman" w:hAnsi="Times New Roman" w:cs="Times New Roman"/>
          <w:sz w:val="28"/>
          <w:szCs w:val="28"/>
        </w:rPr>
        <w:t>.0</w:t>
      </w:r>
      <w:r w:rsidR="00FC4B6D">
        <w:rPr>
          <w:rFonts w:ascii="Times New Roman" w:hAnsi="Times New Roman" w:cs="Times New Roman"/>
          <w:sz w:val="28"/>
          <w:szCs w:val="28"/>
        </w:rPr>
        <w:t>7</w:t>
      </w:r>
      <w:r w:rsidR="00116DC8" w:rsidRPr="00116DC8">
        <w:rPr>
          <w:rFonts w:ascii="Times New Roman" w:hAnsi="Times New Roman" w:cs="Times New Roman"/>
          <w:sz w:val="28"/>
          <w:szCs w:val="28"/>
        </w:rPr>
        <w:t>.2018 г.</w:t>
      </w:r>
    </w:p>
    <w:p w:rsidR="00851E77" w:rsidRDefault="00851E77" w:rsidP="00C22588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2588" w:rsidRPr="00C22588" w:rsidRDefault="00C22588" w:rsidP="00C22588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2588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                   </w:t>
      </w:r>
      <w:r w:rsidR="00116DC8">
        <w:rPr>
          <w:rFonts w:ascii="Times New Roman" w:hAnsi="Times New Roman" w:cs="Times New Roman"/>
          <w:sz w:val="28"/>
          <w:szCs w:val="28"/>
        </w:rPr>
        <w:tab/>
      </w:r>
      <w:r w:rsidR="00116DC8">
        <w:rPr>
          <w:rFonts w:ascii="Times New Roman" w:hAnsi="Times New Roman" w:cs="Times New Roman"/>
          <w:sz w:val="28"/>
          <w:szCs w:val="28"/>
        </w:rPr>
        <w:tab/>
      </w:r>
      <w:r w:rsidR="00116DC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22588">
        <w:rPr>
          <w:rFonts w:ascii="Times New Roman" w:hAnsi="Times New Roman" w:cs="Times New Roman"/>
          <w:sz w:val="28"/>
          <w:szCs w:val="28"/>
        </w:rPr>
        <w:t>В.В. Ярославцева</w:t>
      </w:r>
    </w:p>
    <w:p w:rsidR="00846051" w:rsidRPr="00C22588" w:rsidRDefault="00C22588" w:rsidP="009645DD">
      <w:pPr>
        <w:spacing w:line="32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258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</w:t>
      </w:r>
      <w:r w:rsidR="00116DC8">
        <w:rPr>
          <w:rFonts w:ascii="Times New Roman" w:hAnsi="Times New Roman" w:cs="Times New Roman"/>
          <w:sz w:val="28"/>
          <w:szCs w:val="28"/>
        </w:rPr>
        <w:tab/>
      </w:r>
      <w:r w:rsidR="00116DC8">
        <w:rPr>
          <w:rFonts w:ascii="Times New Roman" w:hAnsi="Times New Roman" w:cs="Times New Roman"/>
          <w:sz w:val="28"/>
          <w:szCs w:val="28"/>
        </w:rPr>
        <w:tab/>
      </w:r>
      <w:r w:rsidR="00116DC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22588">
        <w:rPr>
          <w:rFonts w:ascii="Times New Roman" w:hAnsi="Times New Roman" w:cs="Times New Roman"/>
          <w:sz w:val="28"/>
          <w:szCs w:val="28"/>
        </w:rPr>
        <w:t xml:space="preserve">В.Г. Каланова    </w:t>
      </w:r>
    </w:p>
    <w:sectPr w:rsidR="00846051" w:rsidRPr="00C22588" w:rsidSect="0077156C">
      <w:pgSz w:w="11906" w:h="16838"/>
      <w:pgMar w:top="709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F97"/>
    <w:multiLevelType w:val="hybridMultilevel"/>
    <w:tmpl w:val="CEE259D4"/>
    <w:lvl w:ilvl="0" w:tplc="8A00B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7E64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AE4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440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C6A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B2B2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8A6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038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AAEB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F47954"/>
    <w:multiLevelType w:val="hybridMultilevel"/>
    <w:tmpl w:val="A40CFC6C"/>
    <w:lvl w:ilvl="0" w:tplc="6B08B4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61B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A1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09C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427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04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4E4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9ED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4E3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D7072"/>
    <w:multiLevelType w:val="hybridMultilevel"/>
    <w:tmpl w:val="D00C0450"/>
    <w:lvl w:ilvl="0" w:tplc="B71C2C1E">
      <w:start w:val="1"/>
      <w:numFmt w:val="decimal"/>
      <w:lvlText w:val="%1."/>
      <w:lvlJc w:val="left"/>
      <w:pPr>
        <w:ind w:left="1324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932FA"/>
    <w:multiLevelType w:val="hybridMultilevel"/>
    <w:tmpl w:val="DDF49CF4"/>
    <w:lvl w:ilvl="0" w:tplc="AB78A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D428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B2B0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2B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3C5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DCD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0B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27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6F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C2004"/>
    <w:multiLevelType w:val="hybridMultilevel"/>
    <w:tmpl w:val="077A5640"/>
    <w:lvl w:ilvl="0" w:tplc="29FAAD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425E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E48A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2ECD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C20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A0C8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4E7E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F435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F40F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BD1E75"/>
    <w:multiLevelType w:val="hybridMultilevel"/>
    <w:tmpl w:val="3EF46BF6"/>
    <w:lvl w:ilvl="0" w:tplc="3F2CC8D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CAE4F8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BF6E28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192414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3A8E57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EF66C7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0122A3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3F02A3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F86CBF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40815DB8"/>
    <w:multiLevelType w:val="hybridMultilevel"/>
    <w:tmpl w:val="404ACF06"/>
    <w:lvl w:ilvl="0" w:tplc="91C49A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018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CA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69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689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54E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A4D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9AC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52D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800530"/>
    <w:multiLevelType w:val="hybridMultilevel"/>
    <w:tmpl w:val="61A08AEC"/>
    <w:lvl w:ilvl="0" w:tplc="1196FD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657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CE7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2A8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CD3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B646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8A1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25E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28C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E56871"/>
    <w:multiLevelType w:val="hybridMultilevel"/>
    <w:tmpl w:val="794E1F4C"/>
    <w:lvl w:ilvl="0" w:tplc="338A8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5B4CA7"/>
    <w:multiLevelType w:val="hybridMultilevel"/>
    <w:tmpl w:val="BEAA38EE"/>
    <w:lvl w:ilvl="0" w:tplc="5CFA37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4444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F4E5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273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3A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A89A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EEE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E24A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EA4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7506F5"/>
    <w:multiLevelType w:val="hybridMultilevel"/>
    <w:tmpl w:val="18246552"/>
    <w:lvl w:ilvl="0" w:tplc="5A8E7F6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ED4F18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F423F1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D9CD31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172BB0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816ABF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3D80CE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370F62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90805D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597F375D"/>
    <w:multiLevelType w:val="hybridMultilevel"/>
    <w:tmpl w:val="61E872E4"/>
    <w:lvl w:ilvl="0" w:tplc="F05A4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A035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C90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8ED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EC25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5216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263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A64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AC3D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78D67A0"/>
    <w:multiLevelType w:val="hybridMultilevel"/>
    <w:tmpl w:val="82EC1140"/>
    <w:lvl w:ilvl="0" w:tplc="19EE0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18C7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A089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82F2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4E71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E6FD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B28D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84F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80D9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E922B1C"/>
    <w:multiLevelType w:val="hybridMultilevel"/>
    <w:tmpl w:val="FD961072"/>
    <w:lvl w:ilvl="0" w:tplc="4648A4B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35A379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A3C37C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C6A36B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AC2D3D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E26619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B5C456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51C268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BCC54B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7CFA694C"/>
    <w:multiLevelType w:val="hybridMultilevel"/>
    <w:tmpl w:val="D158B416"/>
    <w:lvl w:ilvl="0" w:tplc="214016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05A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C6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2CB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089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362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E2C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DE8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68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11"/>
  </w:num>
  <w:num w:numId="13">
    <w:abstractNumId w:val="4"/>
  </w:num>
  <w:num w:numId="14">
    <w:abstractNumId w:val="12"/>
  </w:num>
  <w:num w:numId="15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051"/>
    <w:rsid w:val="00000C41"/>
    <w:rsid w:val="00042F5A"/>
    <w:rsid w:val="00055CE4"/>
    <w:rsid w:val="00065818"/>
    <w:rsid w:val="00065E7C"/>
    <w:rsid w:val="00070272"/>
    <w:rsid w:val="00071207"/>
    <w:rsid w:val="00072D79"/>
    <w:rsid w:val="00086D63"/>
    <w:rsid w:val="00087F35"/>
    <w:rsid w:val="00096980"/>
    <w:rsid w:val="000A6975"/>
    <w:rsid w:val="000B4FB2"/>
    <w:rsid w:val="000C5754"/>
    <w:rsid w:val="000F069E"/>
    <w:rsid w:val="000F2A80"/>
    <w:rsid w:val="00116DC8"/>
    <w:rsid w:val="0013301C"/>
    <w:rsid w:val="001447E8"/>
    <w:rsid w:val="00145F30"/>
    <w:rsid w:val="00147D2C"/>
    <w:rsid w:val="001552E1"/>
    <w:rsid w:val="0017203D"/>
    <w:rsid w:val="00193BB6"/>
    <w:rsid w:val="001A5DF4"/>
    <w:rsid w:val="001B2813"/>
    <w:rsid w:val="001C5E81"/>
    <w:rsid w:val="001C6DFE"/>
    <w:rsid w:val="001D1F07"/>
    <w:rsid w:val="001E1266"/>
    <w:rsid w:val="001E6643"/>
    <w:rsid w:val="001E6FDB"/>
    <w:rsid w:val="00210E81"/>
    <w:rsid w:val="00214BAB"/>
    <w:rsid w:val="00230F35"/>
    <w:rsid w:val="00234584"/>
    <w:rsid w:val="00245C9F"/>
    <w:rsid w:val="00260DB3"/>
    <w:rsid w:val="00266008"/>
    <w:rsid w:val="002675FE"/>
    <w:rsid w:val="00282FCC"/>
    <w:rsid w:val="00283A81"/>
    <w:rsid w:val="00294948"/>
    <w:rsid w:val="002D4D47"/>
    <w:rsid w:val="002D7C0F"/>
    <w:rsid w:val="002E528A"/>
    <w:rsid w:val="002F79CB"/>
    <w:rsid w:val="00304BA1"/>
    <w:rsid w:val="0030565E"/>
    <w:rsid w:val="00312609"/>
    <w:rsid w:val="00322235"/>
    <w:rsid w:val="00343DD4"/>
    <w:rsid w:val="00347F1E"/>
    <w:rsid w:val="003550AE"/>
    <w:rsid w:val="00370083"/>
    <w:rsid w:val="003701EB"/>
    <w:rsid w:val="00371264"/>
    <w:rsid w:val="00371424"/>
    <w:rsid w:val="00382C3B"/>
    <w:rsid w:val="003C38A2"/>
    <w:rsid w:val="003C3EAA"/>
    <w:rsid w:val="003D1A1A"/>
    <w:rsid w:val="003E79F9"/>
    <w:rsid w:val="0043116A"/>
    <w:rsid w:val="00456B52"/>
    <w:rsid w:val="004868D8"/>
    <w:rsid w:val="00487654"/>
    <w:rsid w:val="00492C76"/>
    <w:rsid w:val="00494F2D"/>
    <w:rsid w:val="004E004D"/>
    <w:rsid w:val="004E541A"/>
    <w:rsid w:val="004F29C5"/>
    <w:rsid w:val="004F2BFE"/>
    <w:rsid w:val="00520DFA"/>
    <w:rsid w:val="00550DF7"/>
    <w:rsid w:val="00572CD2"/>
    <w:rsid w:val="005761AD"/>
    <w:rsid w:val="00583A70"/>
    <w:rsid w:val="00596A9B"/>
    <w:rsid w:val="005A258E"/>
    <w:rsid w:val="005A7268"/>
    <w:rsid w:val="005B5306"/>
    <w:rsid w:val="005D6A5E"/>
    <w:rsid w:val="006001BE"/>
    <w:rsid w:val="006115D3"/>
    <w:rsid w:val="00612C40"/>
    <w:rsid w:val="006143DB"/>
    <w:rsid w:val="00641337"/>
    <w:rsid w:val="006520F1"/>
    <w:rsid w:val="00654FF2"/>
    <w:rsid w:val="00655282"/>
    <w:rsid w:val="00655CA7"/>
    <w:rsid w:val="00680803"/>
    <w:rsid w:val="00684F8F"/>
    <w:rsid w:val="00697203"/>
    <w:rsid w:val="006A6CE5"/>
    <w:rsid w:val="006D557E"/>
    <w:rsid w:val="006D6681"/>
    <w:rsid w:val="00744A6C"/>
    <w:rsid w:val="00762EFD"/>
    <w:rsid w:val="00765773"/>
    <w:rsid w:val="0077156C"/>
    <w:rsid w:val="007736BE"/>
    <w:rsid w:val="00777885"/>
    <w:rsid w:val="007831E3"/>
    <w:rsid w:val="00792A33"/>
    <w:rsid w:val="00794BE5"/>
    <w:rsid w:val="007953CE"/>
    <w:rsid w:val="007D13C3"/>
    <w:rsid w:val="007D7D63"/>
    <w:rsid w:val="00800F35"/>
    <w:rsid w:val="00816F2F"/>
    <w:rsid w:val="008260F5"/>
    <w:rsid w:val="00831FEC"/>
    <w:rsid w:val="008403CB"/>
    <w:rsid w:val="00844743"/>
    <w:rsid w:val="00846051"/>
    <w:rsid w:val="0085000A"/>
    <w:rsid w:val="00850932"/>
    <w:rsid w:val="00851E77"/>
    <w:rsid w:val="008536AF"/>
    <w:rsid w:val="00873211"/>
    <w:rsid w:val="0089618D"/>
    <w:rsid w:val="008C15FD"/>
    <w:rsid w:val="008D0899"/>
    <w:rsid w:val="008D4869"/>
    <w:rsid w:val="008E31C0"/>
    <w:rsid w:val="008F3B9D"/>
    <w:rsid w:val="008F4859"/>
    <w:rsid w:val="008F4F0F"/>
    <w:rsid w:val="008F70F3"/>
    <w:rsid w:val="00916B9A"/>
    <w:rsid w:val="00934646"/>
    <w:rsid w:val="00936849"/>
    <w:rsid w:val="00945565"/>
    <w:rsid w:val="009469D3"/>
    <w:rsid w:val="009642D1"/>
    <w:rsid w:val="009645DD"/>
    <w:rsid w:val="00971205"/>
    <w:rsid w:val="00974B7F"/>
    <w:rsid w:val="00980A93"/>
    <w:rsid w:val="009915F6"/>
    <w:rsid w:val="009A2CA6"/>
    <w:rsid w:val="009B5E1F"/>
    <w:rsid w:val="009D7AEE"/>
    <w:rsid w:val="009E0E15"/>
    <w:rsid w:val="00A06F18"/>
    <w:rsid w:val="00A10651"/>
    <w:rsid w:val="00A27A2C"/>
    <w:rsid w:val="00A6184D"/>
    <w:rsid w:val="00AC462A"/>
    <w:rsid w:val="00AD3B0E"/>
    <w:rsid w:val="00AF2430"/>
    <w:rsid w:val="00B04DBE"/>
    <w:rsid w:val="00B052E9"/>
    <w:rsid w:val="00B2005B"/>
    <w:rsid w:val="00B4725D"/>
    <w:rsid w:val="00B81A1A"/>
    <w:rsid w:val="00B928AB"/>
    <w:rsid w:val="00B93C00"/>
    <w:rsid w:val="00B96EE3"/>
    <w:rsid w:val="00BB08FD"/>
    <w:rsid w:val="00BC02D7"/>
    <w:rsid w:val="00BC2994"/>
    <w:rsid w:val="00BD0E9F"/>
    <w:rsid w:val="00BD54D6"/>
    <w:rsid w:val="00BE0B08"/>
    <w:rsid w:val="00BE79CB"/>
    <w:rsid w:val="00BF2D38"/>
    <w:rsid w:val="00C076B1"/>
    <w:rsid w:val="00C22588"/>
    <w:rsid w:val="00C320D7"/>
    <w:rsid w:val="00C347D4"/>
    <w:rsid w:val="00C34FD8"/>
    <w:rsid w:val="00C426C9"/>
    <w:rsid w:val="00C4484F"/>
    <w:rsid w:val="00C607EF"/>
    <w:rsid w:val="00C80E2B"/>
    <w:rsid w:val="00C83AD2"/>
    <w:rsid w:val="00CA6C43"/>
    <w:rsid w:val="00CB4135"/>
    <w:rsid w:val="00CB4F44"/>
    <w:rsid w:val="00CC4003"/>
    <w:rsid w:val="00CD2911"/>
    <w:rsid w:val="00CE21D1"/>
    <w:rsid w:val="00CF653A"/>
    <w:rsid w:val="00D05978"/>
    <w:rsid w:val="00D072C6"/>
    <w:rsid w:val="00D161EC"/>
    <w:rsid w:val="00D1729F"/>
    <w:rsid w:val="00D35484"/>
    <w:rsid w:val="00D459AA"/>
    <w:rsid w:val="00D503D7"/>
    <w:rsid w:val="00D723CC"/>
    <w:rsid w:val="00D84392"/>
    <w:rsid w:val="00D9392D"/>
    <w:rsid w:val="00D94F3C"/>
    <w:rsid w:val="00DC5645"/>
    <w:rsid w:val="00DC6029"/>
    <w:rsid w:val="00DD46D4"/>
    <w:rsid w:val="00DF0964"/>
    <w:rsid w:val="00DF5F3E"/>
    <w:rsid w:val="00E06634"/>
    <w:rsid w:val="00E561F4"/>
    <w:rsid w:val="00E61CA2"/>
    <w:rsid w:val="00E62FFF"/>
    <w:rsid w:val="00E863F2"/>
    <w:rsid w:val="00E91F27"/>
    <w:rsid w:val="00E97BA8"/>
    <w:rsid w:val="00EC7A00"/>
    <w:rsid w:val="00ED4D73"/>
    <w:rsid w:val="00EE05B7"/>
    <w:rsid w:val="00EE1E42"/>
    <w:rsid w:val="00F30720"/>
    <w:rsid w:val="00F318B3"/>
    <w:rsid w:val="00F452F5"/>
    <w:rsid w:val="00F655F7"/>
    <w:rsid w:val="00FC4B6D"/>
    <w:rsid w:val="00FE35BA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6051"/>
    <w:pPr>
      <w:widowControl w:val="0"/>
      <w:suppressAutoHyphens/>
      <w:autoSpaceDN w:val="0"/>
      <w:spacing w:after="0" w:line="240" w:lineRule="auto"/>
    </w:pPr>
    <w:rPr>
      <w:rFonts w:ascii="Nimbus Roman No9 L" w:eastAsia="DejaVu Sans" w:hAnsi="Nimbus Roman No9 L" w:cs="DejaVu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460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84605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00F35"/>
    <w:pPr>
      <w:ind w:left="720"/>
      <w:contextualSpacing/>
    </w:pPr>
  </w:style>
  <w:style w:type="paragraph" w:styleId="a6">
    <w:name w:val="Normal (Web)"/>
    <w:basedOn w:val="a"/>
    <w:uiPriority w:val="99"/>
    <w:rsid w:val="00CC400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7">
    <w:name w:val="No Spacing"/>
    <w:uiPriority w:val="1"/>
    <w:qFormat/>
    <w:rsid w:val="008D486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1729F"/>
  </w:style>
  <w:style w:type="character" w:styleId="a8">
    <w:name w:val="Hyperlink"/>
    <w:basedOn w:val="a0"/>
    <w:uiPriority w:val="99"/>
    <w:semiHidden/>
    <w:unhideWhenUsed/>
    <w:rsid w:val="00D17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0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7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9014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376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003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967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900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073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5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6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5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4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1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91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0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4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8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447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60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44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38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2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2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71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61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2846">
          <w:marLeft w:val="1166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997">
          <w:marLeft w:val="1166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899">
          <w:marLeft w:val="1166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8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13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8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4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1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5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2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0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5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4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1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5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7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0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1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1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6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A155-B6BB-4897-96C8-F453E2FD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7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27</cp:revision>
  <cp:lastPrinted>2018-04-16T10:35:00Z</cp:lastPrinted>
  <dcterms:created xsi:type="dcterms:W3CDTF">2017-12-21T09:32:00Z</dcterms:created>
  <dcterms:modified xsi:type="dcterms:W3CDTF">2018-04-16T10:36:00Z</dcterms:modified>
</cp:coreProperties>
</file>