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4C" w:rsidRDefault="00065C4C" w:rsidP="00D65BE9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Par30"/>
      <w:bookmarkEnd w:id="0"/>
    </w:p>
    <w:p w:rsidR="00065C4C" w:rsidRDefault="00065C4C" w:rsidP="00EA2F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65C4C" w:rsidRDefault="00065C4C" w:rsidP="00EA2F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A2FB2" w:rsidRDefault="00EA2FB2" w:rsidP="00EA2F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EA2FB2" w:rsidRDefault="00EA2FB2" w:rsidP="00EA2F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ДИСПАНСЕРИЗАЦИИ ДЕТЕЙ-СИРОТ И ДЕТЕЙ, ОСТАВШИХСЯ</w:t>
      </w:r>
    </w:p>
    <w:p w:rsidR="00EA2FB2" w:rsidRDefault="00EA2FB2" w:rsidP="00EA2F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БЕЗ ПОПЕЧЕНИЯ РОДИТЕЛЕЙ, В ТОМ ЧИСЛЕ УСЫНОВЛЕННЫХ</w:t>
      </w:r>
    </w:p>
    <w:p w:rsidR="00EA2FB2" w:rsidRDefault="00EA2FB2" w:rsidP="00EA2F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УДОЧЕРЕННЫХ</w:t>
      </w:r>
      <w:proofErr w:type="gramEnd"/>
      <w:r>
        <w:rPr>
          <w:b/>
          <w:bCs/>
        </w:rPr>
        <w:t>), ПРИНЯТЫХ ПОД ОПЕКУ (ПОПЕЧИТЕЛЬСТВО),</w:t>
      </w:r>
    </w:p>
    <w:p w:rsidR="00EA2FB2" w:rsidRDefault="00EA2FB2" w:rsidP="00EA2F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ПРИЕМНУЮ ИЛИ ПАТРОНАТНУЮ СЕМЬЮ</w:t>
      </w:r>
    </w:p>
    <w:p w:rsidR="00EA2FB2" w:rsidRDefault="00EA2FB2" w:rsidP="00EA2FB2">
      <w:pPr>
        <w:widowControl w:val="0"/>
        <w:autoSpaceDE w:val="0"/>
        <w:autoSpaceDN w:val="0"/>
        <w:adjustRightInd w:val="0"/>
        <w:jc w:val="center"/>
      </w:pP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36"/>
      <w:bookmarkEnd w:id="1"/>
      <w:r>
        <w:t xml:space="preserve">1. </w:t>
      </w:r>
      <w:proofErr w:type="gramStart"/>
      <w:r>
        <w:t xml:space="preserve">Настоящий 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оказания гражданам медицинской помощи (далее - медицинские организации),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за исключением детей-сирот и детей, оставшихся без попечения родителей, </w:t>
      </w:r>
      <w:hyperlink r:id="rId4" w:history="1">
        <w:r>
          <w:rPr>
            <w:rStyle w:val="a3"/>
            <w:u w:val="none"/>
          </w:rPr>
          <w:t>пребывающих в стационарных учреждениях</w:t>
        </w:r>
        <w:proofErr w:type="gramEnd"/>
      </w:hyperlink>
      <w:r>
        <w:t xml:space="preserve"> (далее - диспансеризация).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 &lt;1&gt;, и осуществляется в отношении детей-сирот и детей, оставшихся без попечения родителей, указанных в </w:t>
      </w:r>
      <w:hyperlink r:id="rId5" w:anchor="Par36" w:history="1">
        <w:r>
          <w:rPr>
            <w:rStyle w:val="a3"/>
            <w:u w:val="none"/>
          </w:rPr>
          <w:t>пункте 1</w:t>
        </w:r>
      </w:hyperlink>
      <w:r>
        <w:t xml:space="preserve"> настоящего Порядка (далее - несовершеннолетние).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>&lt;1&gt;</w:t>
      </w:r>
      <w:hyperlink r:id="rId6" w:history="1">
        <w:r>
          <w:rPr>
            <w:rStyle w:val="a3"/>
            <w:u w:val="none"/>
          </w:rPr>
          <w:t>Часть 4 статьи 46</w:t>
        </w:r>
      </w:hyperlink>
      <w:r>
        <w:t xml:space="preserve">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323-ФЗ "Об основах охраны здоровья граждан в Российской Федерации" (далее - Федеральный закон).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r:id="rId7" w:history="1">
        <w:r>
          <w:rPr>
            <w:rStyle w:val="a3"/>
            <w:u w:val="none"/>
          </w:rPr>
          <w:t>статьей 20</w:t>
        </w:r>
      </w:hyperlink>
      <w:r>
        <w:t xml:space="preserve"> Федерального закона.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42"/>
      <w:bookmarkEnd w:id="2"/>
      <w:r>
        <w:t xml:space="preserve">3. </w:t>
      </w:r>
      <w:proofErr w:type="gramStart"/>
      <w:r>
        <w:t>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несовершеннолетними диспансеризации, и имеющих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"стоматологии детской" или "стоматологии" &lt;1&gt;, "детской урологии-андрологии" или "урологии" &lt;1&gt;, "детскойэндокринологии</w:t>
      </w:r>
      <w:proofErr w:type="gramEnd"/>
      <w:r>
        <w:t xml:space="preserve">" </w:t>
      </w:r>
      <w:proofErr w:type="gramStart"/>
      <w:r>
        <w:t xml:space="preserve">или "эндокринологии" &lt;1&gt;, "оториноларингологии" &lt;2&gt; или "оториноларингологии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имплантации)", "акушерству и гинекологии" &lt;2&gt; или "акушерству и гинекологии (за исключением использования вспомогательных репродуктивных технологий)",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  <w:proofErr w:type="gramEnd"/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>&lt;1</w:t>
      </w:r>
      <w:proofErr w:type="gramStart"/>
      <w:r>
        <w:t>&gt; П</w:t>
      </w:r>
      <w:proofErr w:type="gramEnd"/>
      <w:r>
        <w:t xml:space="preserve">ри условии соблюдения требований, установленных </w:t>
      </w:r>
      <w:hyperlink r:id="rId8" w:anchor="Par47" w:history="1">
        <w:r>
          <w:rPr>
            <w:rStyle w:val="a3"/>
            <w:u w:val="none"/>
          </w:rPr>
          <w:t>пунктом 4</w:t>
        </w:r>
      </w:hyperlink>
      <w:r>
        <w:t xml:space="preserve"> настоящего Порядка.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 xml:space="preserve">ля лицензий на осуществление медицинской деятельности, выданных до вступления в силу </w:t>
      </w:r>
      <w:hyperlink r:id="rId9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Российской Федерации от 16 апреля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</w:r>
      <w:r>
        <w:lastRenderedPageBreak/>
        <w:t>"</w:t>
      </w:r>
      <w:proofErr w:type="spellStart"/>
      <w:r>
        <w:t>Сколково</w:t>
      </w:r>
      <w:proofErr w:type="spellEnd"/>
      <w:r>
        <w:t xml:space="preserve">")" (Собрание законодательства Российской Федерации, 2012, N 17, ст. 1965; </w:t>
      </w:r>
      <w:proofErr w:type="gramStart"/>
      <w:r>
        <w:t>N 37, ст. 5002; 2013, N 3, ст. 207).</w:t>
      </w:r>
      <w:proofErr w:type="gramEnd"/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47"/>
      <w:bookmarkEnd w:id="3"/>
      <w:r>
        <w:t xml:space="preserve">4. </w:t>
      </w:r>
      <w:proofErr w:type="gramStart"/>
      <w:r>
        <w:t xml:space="preserve"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r:id="rId10" w:anchor="Par42" w:history="1">
        <w:r>
          <w:rPr>
            <w:rStyle w:val="a3"/>
            <w:u w:val="none"/>
          </w:rPr>
          <w:t>пункте 3</w:t>
        </w:r>
      </w:hyperlink>
      <w:r>
        <w:t xml:space="preserve">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осуществление медицинской деятельности</w:t>
      </w:r>
      <w:proofErr w:type="gramEnd"/>
      <w:r>
        <w:t xml:space="preserve">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если в медицинской организации, указанной в </w:t>
      </w:r>
      <w:hyperlink r:id="rId11" w:anchor="Par42" w:history="1">
        <w:r>
          <w:rPr>
            <w:rStyle w:val="a3"/>
            <w:u w:val="none"/>
          </w:rPr>
          <w:t>пункте 3</w:t>
        </w:r>
      </w:hyperlink>
      <w:r>
        <w:t xml:space="preserve"> настоящего Порядка, отсутствует: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врач - детский </w:t>
      </w:r>
      <w:proofErr w:type="spellStart"/>
      <w:r>
        <w:t>уролог-андролог</w:t>
      </w:r>
      <w:proofErr w:type="spellEnd"/>
      <w:r>
        <w:t xml:space="preserve">, то к проведению диспансеризации привлекается врач-уролог или врач - детский хирург, прошедший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врач-стоматолог детский, то к проведению диспансеризации привлекается врач-стоматолог, прошедший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врач - детский эндокринолог, то к проведению диспансеризации привлекается врач-эндокринолог, прошедший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врач-психиатр детский (врач-психиатр подростковый), то к проведению диспансеризации привлекается врач-психиатр, прошедший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>5.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отношении несовершеннолетних, достигших возраста 3 лет и подлежащих диспансеризации, профилактические медицинские осмотры в соответствии с </w:t>
      </w:r>
      <w:hyperlink r:id="rId12" w:history="1">
        <w:r>
          <w:rPr>
            <w:rStyle w:val="a3"/>
            <w:u w:val="none"/>
          </w:rPr>
          <w:t>приказом</w:t>
        </w:r>
      </w:hyperlink>
      <w:r>
        <w:t xml:space="preserve">Министерства здравоохранения Российской Федерации от 21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., регистрационный N 27961</w:t>
      </w:r>
      <w:proofErr w:type="gramEnd"/>
      <w:r>
        <w:t>) не проводятся.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>6. Диспансеризация проводится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7. Диспансеризация проводится медицинскими организациями в объеме, предусмотренном </w:t>
      </w:r>
      <w:hyperlink r:id="rId13" w:history="1">
        <w:r>
          <w:rPr>
            <w:rStyle w:val="a3"/>
            <w:u w:val="none"/>
          </w:rPr>
          <w:t>перечнем</w:t>
        </w:r>
      </w:hyperlink>
      <w:r>
        <w:t xml:space="preserve">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 (приложение к Порядку проведения диспансеризации пребывающих в стационарных учреждениях детей-сирот и детей, находящихся в трудной жизненной ситуации &lt;1&gt;) (далее - Перечень исследований).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>&lt;1&gt;</w:t>
      </w:r>
      <w:proofErr w:type="spellStart"/>
      <w:r>
        <w:t>Справочно</w:t>
      </w:r>
      <w:proofErr w:type="spellEnd"/>
      <w:r>
        <w:t xml:space="preserve">: утвержден </w:t>
      </w:r>
      <w:hyperlink r:id="rId14" w:history="1">
        <w:r>
          <w:rPr>
            <w:rStyle w:val="a3"/>
            <w:u w:val="none"/>
          </w:rPr>
          <w:t>приказом</w:t>
        </w:r>
      </w:hyperlink>
      <w:r>
        <w:t xml:space="preserve"> Министерства здравоохранения Российской Федерации от 15 февраля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N 72н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., регистрационный N 27964).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>8. В целях организации проведения диспансеризации врачами-педиатрами, врачами-педиатрами участковыми, врачами общей практики (семейными врачами) (далее - врач, ответственный за проведение диспансеризации) медицинской организации, в которой несовершеннолетний получает первичную медико-санитарную помощь, составляются поименные списки несовершеннолетних из числа находящихся у них на медицинском обслуживании, в которых указываются следующие сведения: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>1) фамилия, имя, отчество, возраст (дата, месяц, год рождения);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обучающийся или не обучающийся в образовательном учреждении (для </w:t>
      </w:r>
      <w:proofErr w:type="gramStart"/>
      <w:r>
        <w:t>обучающихся</w:t>
      </w:r>
      <w:proofErr w:type="gramEnd"/>
      <w:r>
        <w:t xml:space="preserve"> указывается полное наименование и юридический адрес образовательного учреждения);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перечень осмотров врачами-специалистами, лабораторных, инструментальных и иных исследований исходя из </w:t>
      </w:r>
      <w:hyperlink r:id="rId15" w:history="1">
        <w:r>
          <w:rPr>
            <w:rStyle w:val="a3"/>
            <w:u w:val="none"/>
          </w:rPr>
          <w:t>Перечня</w:t>
        </w:r>
      </w:hyperlink>
      <w:r>
        <w:t xml:space="preserve"> исследований;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>4) планируемые дата и место проведения диспансеризации.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>9. Уполномоченное должностное лицо медицинской организации на основании поименных списков несовершеннолетних составляет календарный план проведения диспансеризации с указанием дат и мест ее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 (далее - календарный план).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Календарный план утверждается руководителем (уполномоченным должностным лицом) медицинской организации не </w:t>
      </w:r>
      <w:proofErr w:type="gramStart"/>
      <w:r>
        <w:t>позднее</w:t>
      </w:r>
      <w:proofErr w:type="gramEnd"/>
      <w:r>
        <w:t xml:space="preserve"> чем за 1 месяц до начала календарного года и доводится до сведения медицинских работников, участвующих в проведении диспансеризации, в том числе врачей, ответственных за проведение диспансеризации.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изменения численности несовершеннолетних, подлежащих диспансеризации, врач, ответственный за проведение диспансеризации, представляет до 20 числа текущего месяца уточненный поименный список уполномоченному должностному лицу медицинской организации.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Врач, ответственный за проведение диспансеризации, не </w:t>
      </w:r>
      <w:proofErr w:type="gramStart"/>
      <w:r>
        <w:t>позднее</w:t>
      </w:r>
      <w:proofErr w:type="gramEnd"/>
      <w:r>
        <w:t xml:space="preserve"> чем за 5 рабочих дней до начала ее проведения обязан вручить (направить) несовершеннолетнему (его законному представителю) направление на диспансеризацию с указанием перечня осмотров врачами-специалистами и исследований, а также даты, времени и места их проведения.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 В день прохождения диспансеризации несовершеннолетний прибывает в медицинскую организацию и предъявляет направление на диспансеризацию и полис обязательного медицинского страхования. Несовершеннолетний, не достигший возраста, установленного </w:t>
      </w:r>
      <w:hyperlink r:id="rId16" w:history="1">
        <w:r>
          <w:rPr>
            <w:rStyle w:val="a3"/>
            <w:u w:val="none"/>
          </w:rPr>
          <w:t>частью 2 статьи 54</w:t>
        </w:r>
      </w:hyperlink>
      <w:r>
        <w:t xml:space="preserve"> Федерального закона, прибывает в медицинскую организацию в сопровождении законного представителя.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 </w:t>
      </w:r>
      <w:proofErr w:type="gramStart"/>
      <w:r>
        <w:t xml:space="preserve">При проведении диспансеризации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</w:t>
      </w:r>
      <w:r>
        <w:lastRenderedPageBreak/>
        <w:t>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  <w:proofErr w:type="gramEnd"/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71"/>
      <w:bookmarkEnd w:id="4"/>
      <w:r>
        <w:t xml:space="preserve">13.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r:id="rId17" w:history="1">
        <w:r>
          <w:rPr>
            <w:rStyle w:val="a3"/>
            <w:u w:val="none"/>
          </w:rPr>
          <w:t>Перечень</w:t>
        </w:r>
      </w:hyperlink>
      <w:r>
        <w:t xml:space="preserve">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 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r:id="rId18" w:history="1">
        <w:r>
          <w:rPr>
            <w:rStyle w:val="a3"/>
            <w:u w:val="none"/>
          </w:rPr>
          <w:t>Перечнем</w:t>
        </w:r>
      </w:hyperlink>
      <w:r>
        <w:t xml:space="preserve"> исследований, при отсутствии подозрений на наличие у несовершеннолетнего </w:t>
      </w:r>
      <w:proofErr w:type="spellStart"/>
      <w:r>
        <w:t>недиагностированного</w:t>
      </w:r>
      <w:proofErr w:type="spellEnd"/>
      <w:r>
        <w:t xml:space="preserve"> заболевания (состояния) и (или) необходимости получения информации о состоянии здоровья несовершеннолетнего из других медицинских организаций &lt;1&gt; (I этап).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9" w:history="1">
        <w:r>
          <w:rPr>
            <w:rStyle w:val="a3"/>
            <w:u w:val="none"/>
          </w:rPr>
          <w:t>пунктом 8 части 4 статьи 13</w:t>
        </w:r>
      </w:hyperlink>
      <w:r>
        <w:t xml:space="preserve"> Федерального закона предоставление сведений, составляющих врачебную тайну, без согласия гражданина или его законного представителя допускается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</w:t>
      </w:r>
      <w:hyperlink r:id="rId20" w:history="1">
        <w:r>
          <w:rPr>
            <w:rStyle w:val="a3"/>
            <w:u w:val="none"/>
          </w:rPr>
          <w:t>законодательства</w:t>
        </w:r>
      </w:hyperlink>
      <w:r>
        <w:t xml:space="preserve"> Российской Федерации о персональных данных.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r:id="rId21" w:history="1">
        <w:r>
          <w:rPr>
            <w:rStyle w:val="a3"/>
            <w:u w:val="none"/>
          </w:rPr>
          <w:t>Перечень</w:t>
        </w:r>
      </w:hyperlink>
      <w:r>
        <w:t xml:space="preserve"> исследований, и (или) необходимости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 проведения дополнительных консультаций, исследований, назначенных в соответствии с </w:t>
      </w:r>
      <w:hyperlink r:id="rId22" w:anchor="Par71" w:history="1">
        <w:r>
          <w:rPr>
            <w:rStyle w:val="a3"/>
            <w:u w:val="none"/>
          </w:rPr>
          <w:t>пунктом 13</w:t>
        </w:r>
      </w:hyperlink>
      <w:r>
        <w:t xml:space="preserve"> настоящего Порядка, и (или) получения информации осостоянии</w:t>
      </w:r>
      <w:proofErr w:type="gramEnd"/>
      <w:r>
        <w:t xml:space="preserve"> здоровья несовершеннолетнего из других медицинских организаций (II этап).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>15. 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диспансеризации - не более 45 рабочих дней (I и II этапы).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>16. Данные о прохождении диспансеризации вносятся в медицинскую документацию несовершеннолетнего (историю развития ребенка).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>Медицинская документация несовершеннолетнего (история развития ребенка) должна содержать следующие сведения: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>1) данные анамнеза: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>о перенесенных ранее заболеваниях (состояниях), наличии функциональных нарушений, хронических заболеваний, инвалидности;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</w:t>
      </w:r>
      <w:hyperlink r:id="rId23" w:history="1">
        <w:r>
          <w:rPr>
            <w:rStyle w:val="a3"/>
            <w:u w:val="none"/>
          </w:rPr>
          <w:t>классификации</w:t>
        </w:r>
      </w:hyperlink>
      <w: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>2) данные, полученные при проведении диспансеризации: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>объективные данные и результаты осмотров врачами-специалистами;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результаты лабораторных, инструментальных и иных исследований;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результаты дополнительных консультаций и исследований, не включенных в </w:t>
      </w:r>
      <w:hyperlink r:id="rId24" w:history="1">
        <w:r>
          <w:rPr>
            <w:rStyle w:val="a3"/>
            <w:u w:val="none"/>
          </w:rPr>
          <w:t>Перечень</w:t>
        </w:r>
      </w:hyperlink>
      <w:r>
        <w:t xml:space="preserve"> исследований и назначенных в ходе проведения диспансеризации;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диагноз заболевания (состояния), выявленного (установленного) при диспансеризации, с указанием кода по </w:t>
      </w:r>
      <w:hyperlink r:id="rId25" w:history="1">
        <w:r>
          <w:rPr>
            <w:rStyle w:val="a3"/>
            <w:u w:val="none"/>
          </w:rPr>
          <w:t>МКБ</w:t>
        </w:r>
      </w:hyperlink>
      <w:r>
        <w:t>, выявлено впервые или нет;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>3) оценка физического развития;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>4) группа состояния здоровья несовершеннолетнего;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>5) рекомендации: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 необходимости установления или продолжения диспансерного наблюдения с указанием диагноза заболевания (состояния), включая код по </w:t>
      </w:r>
      <w:hyperlink r:id="rId26" w:history="1">
        <w:r>
          <w:rPr>
            <w:rStyle w:val="a3"/>
            <w:u w:val="none"/>
          </w:rPr>
          <w:t>МКБ</w:t>
        </w:r>
      </w:hyperlink>
      <w:r>
        <w:t>, вида медицинской организации и специальности (должности) врача;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>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>17. На основании результатов диспансеризации врач, ответственный за проведение диспансеризации, определяет: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группу состояния здоровья несовершеннолетнего в соответствии с </w:t>
      </w:r>
      <w:hyperlink r:id="rId27" w:history="1">
        <w:r>
          <w:rPr>
            <w:rStyle w:val="a3"/>
            <w:u w:val="none"/>
          </w:rPr>
          <w:t>Правилами</w:t>
        </w:r>
      </w:hyperlink>
      <w:r>
        <w:t xml:space="preserve"> комплексной оценки состояния здоровья несовершеннолетних (приложение N 2 к Порядку прохождения несовершеннолетними медицинских осмотров, в том числе при поступлении в образовательные учреждения и в период обучения в них &lt;1&gt;);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2) медицинскую группу для занятий физической культурой в соответствии с </w:t>
      </w:r>
      <w:hyperlink r:id="rId28" w:history="1">
        <w:r>
          <w:rPr>
            <w:rStyle w:val="a3"/>
            <w:u w:val="none"/>
          </w:rPr>
          <w:t>Правилами</w:t>
        </w:r>
      </w:hyperlink>
      <w:r>
        <w:t xml:space="preserve"> определения медицинских групп для занятий несовершеннолетними физической культурой (приложение N 3 к Порядку прохождения несовершеннолетними медицинских осмотров, в том числе при поступлении в образовательные учреждения и в период обучения в них &lt;1&gt;) с оформлением медицинского заключения о принадлежности несовершеннолетнего к медицинской группе для занятий физической культурой (в отношении несовершеннолетних</w:t>
      </w:r>
      <w:proofErr w:type="gramEnd"/>
      <w:r>
        <w:t xml:space="preserve">, </w:t>
      </w:r>
      <w:proofErr w:type="gramStart"/>
      <w:r>
        <w:t xml:space="preserve">занимающихся физической культурой), </w:t>
      </w:r>
      <w:hyperlink r:id="rId29" w:history="1">
        <w:r>
          <w:rPr>
            <w:rStyle w:val="a3"/>
            <w:u w:val="none"/>
          </w:rPr>
          <w:t>форма</w:t>
        </w:r>
      </w:hyperlink>
      <w:r>
        <w:t xml:space="preserve"> которого предусмотрена приложением N 4 к Порядку прохождения несовершеннолетними медицинских осмотров, в том числе при поступлении в образовательные учреждения и в период обучения в них &lt;1&gt;.</w:t>
      </w:r>
      <w:proofErr w:type="gramEnd"/>
    </w:p>
    <w:p w:rsidR="00EA2FB2" w:rsidRDefault="00EA2FB2" w:rsidP="00065C4C">
      <w:pPr>
        <w:widowControl w:val="0"/>
        <w:autoSpaceDE w:val="0"/>
        <w:autoSpaceDN w:val="0"/>
        <w:adjustRightInd w:val="0"/>
        <w:jc w:val="both"/>
      </w:pP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18. Информация о состоянии здоровья несовершеннолетнего, полученная по результатам диспансеризации, предоставляется несовершеннолетнему лично врачом или другими медицинскими работниками, принимающими непосредственное участие в проведении диспансеризации. В отношении несовершеннолетнего, не достигшего возраста, установленного </w:t>
      </w:r>
      <w:hyperlink r:id="rId30" w:history="1">
        <w:r>
          <w:rPr>
            <w:rStyle w:val="a3"/>
            <w:u w:val="none"/>
          </w:rPr>
          <w:t>частью 2 статьи 54</w:t>
        </w:r>
      </w:hyperlink>
      <w:r>
        <w:t xml:space="preserve"> Федерального закона, информация о состоянии здоровья предоставляется его законному представителю.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19. </w:t>
      </w:r>
      <w:proofErr w:type="gramStart"/>
      <w:r>
        <w:t xml:space="preserve">В случае если при проведении диспансеризации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</w:t>
      </w:r>
      <w:hyperlink r:id="rId31" w:history="1">
        <w:r>
          <w:rPr>
            <w:rStyle w:val="a3"/>
            <w:u w:val="none"/>
          </w:rPr>
          <w:t>Порядком</w:t>
        </w:r>
      </w:hyperlink>
      <w: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</w:t>
      </w:r>
      <w:proofErr w:type="gramEnd"/>
      <w:r>
        <w:t xml:space="preserve"> в результате противоправных действий, утвержденным приказом Министерства здравоохранения и социального развития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565н &lt;1&gt;.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>&lt;1&gt;</w:t>
      </w:r>
      <w:proofErr w:type="spellStart"/>
      <w:r>
        <w:t>Справочно</w:t>
      </w:r>
      <w:proofErr w:type="spellEnd"/>
      <w:r>
        <w:t xml:space="preserve">: зарегистрирован Министерством юстиции Российской Федерации 25 июля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., регистрационный N 25004.</w:t>
      </w: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20. </w:t>
      </w:r>
      <w:proofErr w:type="gramStart"/>
      <w:r>
        <w:t xml:space="preserve">Медицинская организация, указанная в </w:t>
      </w:r>
      <w:hyperlink r:id="rId32" w:anchor="Par42" w:history="1">
        <w:r>
          <w:rPr>
            <w:rStyle w:val="a3"/>
            <w:u w:val="none"/>
          </w:rPr>
          <w:t>пункте 3</w:t>
        </w:r>
      </w:hyperlink>
      <w:r>
        <w:t xml:space="preserve"> настоящего Порядка,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орган исполнительной власти субъекта Российской Федерации в сфере охраны здоровья граждан для решения вопроса об оказании ему медицинской помощи.</w:t>
      </w:r>
      <w:proofErr w:type="gramEnd"/>
    </w:p>
    <w:p w:rsidR="00EA2FB2" w:rsidRDefault="00EA2FB2" w:rsidP="00EA2FB2">
      <w:pPr>
        <w:widowControl w:val="0"/>
        <w:autoSpaceDE w:val="0"/>
        <w:autoSpaceDN w:val="0"/>
        <w:adjustRightInd w:val="0"/>
        <w:ind w:firstLine="540"/>
        <w:jc w:val="both"/>
      </w:pPr>
      <w:r>
        <w:t>Орган исполнительной власти субъекта Российской Федерации в сфере охраны здоровья граждан в приоритетном порядке обеспечивает организацию несовершеннолетнему медицинской помощи всех видов, включая специализированную, в том числе высокотехнологичную, медицинскую помощь, медицинскую реабилитацию, санаторно-курортное лечение.</w:t>
      </w:r>
    </w:p>
    <w:p w:rsidR="00EA2FB2" w:rsidRDefault="00EA2FB2" w:rsidP="00065C4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21. Медицинская организация, указанная в </w:t>
      </w:r>
      <w:hyperlink r:id="rId33" w:anchor="Par42" w:history="1">
        <w:r>
          <w:rPr>
            <w:rStyle w:val="a3"/>
            <w:u w:val="none"/>
          </w:rPr>
          <w:t>пункте 3</w:t>
        </w:r>
      </w:hyperlink>
      <w:r>
        <w:t xml:space="preserve"> настоящего Порядка, на основании результатов диспансеризации, внесенных в медицинскую документацию несовершеннолетнего (историю развития ребенка), оформляет, в том числе в электронном виде, учетную </w:t>
      </w:r>
      <w:hyperlink r:id="rId34" w:history="1">
        <w:r>
          <w:rPr>
            <w:rStyle w:val="a3"/>
            <w:u w:val="none"/>
          </w:rPr>
          <w:t>форму N 030-Д/с/у-13</w:t>
        </w:r>
      </w:hyperlink>
      <w:r>
        <w:t xml:space="preserve"> "Карта диспансеризации несовершеннолетнего" &lt;1&gt; (далее - карта осмотра) на каждого несовершеннолетнего, прошедшего диспансеризацию.</w:t>
      </w:r>
    </w:p>
    <w:p w:rsidR="00875BB9" w:rsidRDefault="00875BB9" w:rsidP="006D3A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5BB9" w:rsidRDefault="00875BB9" w:rsidP="006D3A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3AA0" w:rsidRDefault="006D3AA0" w:rsidP="006D3A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6D3AA0" w:rsidRDefault="006D3AA0" w:rsidP="00875B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исследований при проведении диспансеризации </w:t>
      </w:r>
      <w:r w:rsidR="00875BB9">
        <w:rPr>
          <w:rFonts w:ascii="Times New Roman" w:hAnsi="Times New Roman" w:cs="Times New Roman"/>
          <w:sz w:val="24"/>
          <w:szCs w:val="24"/>
        </w:rPr>
        <w:t>:</w:t>
      </w:r>
      <w:bookmarkStart w:id="5" w:name="_GoBack"/>
      <w:bookmarkEnd w:id="5"/>
    </w:p>
    <w:p w:rsidR="006D3AA0" w:rsidRDefault="006D3AA0" w:rsidP="006D3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AA0" w:rsidRDefault="006D3AA0" w:rsidP="006D3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Осмотры врачами-специалистами:</w:t>
      </w:r>
    </w:p>
    <w:p w:rsidR="006D3AA0" w:rsidRDefault="006D3AA0" w:rsidP="006D3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педиатр,</w:t>
      </w:r>
    </w:p>
    <w:p w:rsidR="006D3AA0" w:rsidRDefault="006D3AA0" w:rsidP="006D3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невролог,</w:t>
      </w:r>
    </w:p>
    <w:p w:rsidR="006D3AA0" w:rsidRDefault="006D3AA0" w:rsidP="006D3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офтальмолог,</w:t>
      </w:r>
    </w:p>
    <w:p w:rsidR="006D3AA0" w:rsidRDefault="006D3AA0" w:rsidP="006D3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хирург,</w:t>
      </w:r>
    </w:p>
    <w:p w:rsidR="006D3AA0" w:rsidRDefault="006D3AA0" w:rsidP="006D3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оториноларинголог,</w:t>
      </w:r>
    </w:p>
    <w:p w:rsidR="006D3AA0" w:rsidRDefault="006D3AA0" w:rsidP="006D3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акушер-гинеколог &lt;1&gt;,</w:t>
      </w:r>
    </w:p>
    <w:p w:rsidR="006D3AA0" w:rsidRDefault="006D3AA0" w:rsidP="006D3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стоматолог,</w:t>
      </w:r>
    </w:p>
    <w:p w:rsidR="006D3AA0" w:rsidRDefault="006D3AA0" w:rsidP="006D3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травматолог-ортопед,</w:t>
      </w:r>
    </w:p>
    <w:p w:rsidR="006D3AA0" w:rsidRDefault="006D3AA0" w:rsidP="006D3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психиатр детский (до возраста 14 лет),</w:t>
      </w:r>
    </w:p>
    <w:p w:rsidR="006D3AA0" w:rsidRDefault="006D3AA0" w:rsidP="006D3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уролог-андролог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>&lt;1&gt;,</w:t>
      </w:r>
    </w:p>
    <w:p w:rsidR="006D3AA0" w:rsidRDefault="006D3AA0" w:rsidP="006D3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D3AA0" w:rsidRDefault="006D3AA0" w:rsidP="006D3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4"/>
      <w:bookmarkEnd w:id="6"/>
      <w:r>
        <w:rPr>
          <w:rFonts w:ascii="Times New Roman" w:hAnsi="Times New Roman" w:cs="Times New Roman"/>
          <w:sz w:val="24"/>
          <w:szCs w:val="24"/>
        </w:rPr>
        <w:t xml:space="preserve">&lt;1&gt; Медицинский осмотр врача - детского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уролога-андролога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проходят мальчики, врача акушера-гинеколога - девочки.</w:t>
      </w:r>
    </w:p>
    <w:p w:rsidR="006D3AA0" w:rsidRDefault="006D3AA0" w:rsidP="006D3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AA0" w:rsidRDefault="006D3AA0" w:rsidP="006D3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стоматолог (с возраста 3 лет),</w:t>
      </w:r>
    </w:p>
    <w:p w:rsidR="006D3AA0" w:rsidRDefault="006D3AA0" w:rsidP="006D3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эндокринолог (с возраста 5 лет),</w:t>
      </w:r>
    </w:p>
    <w:p w:rsidR="006D3AA0" w:rsidRDefault="006D3AA0" w:rsidP="006D3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психиатр подростковый (с возраста 14 лет).</w:t>
      </w:r>
    </w:p>
    <w:p w:rsidR="006D3AA0" w:rsidRDefault="006D3AA0" w:rsidP="006D3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Клинический анализ крови.</w:t>
      </w:r>
    </w:p>
    <w:p w:rsidR="006D3AA0" w:rsidRDefault="006D3AA0" w:rsidP="006D3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Клинический анализ мочи.</w:t>
      </w:r>
    </w:p>
    <w:p w:rsidR="006D3AA0" w:rsidRDefault="006D3AA0" w:rsidP="006D3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Исследование уровня глюкозы в крови.</w:t>
      </w:r>
    </w:p>
    <w:p w:rsidR="006D3AA0" w:rsidRDefault="006D3AA0" w:rsidP="006D3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Электрокардиография.</w:t>
      </w:r>
    </w:p>
    <w:p w:rsidR="006D3AA0" w:rsidRDefault="006D3AA0" w:rsidP="006D3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Флюорография (с возраста 15 лет).</w:t>
      </w:r>
    </w:p>
    <w:p w:rsidR="006D3AA0" w:rsidRDefault="006D3AA0" w:rsidP="006D3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Ультразвуковое исследование органов брюшной полости, сердца, щитовидной железы &lt;2&gt;, органов репродуктивной сферы &lt;2&gt; и тазобедренных суставов &lt;3&gt;, нейросонография &lt;3&gt;.</w:t>
      </w:r>
    </w:p>
    <w:p w:rsidR="006D3AA0" w:rsidRDefault="006D3AA0" w:rsidP="00065C4C">
      <w:pPr>
        <w:widowControl w:val="0"/>
        <w:autoSpaceDE w:val="0"/>
        <w:autoSpaceDN w:val="0"/>
        <w:adjustRightInd w:val="0"/>
        <w:ind w:firstLine="540"/>
        <w:jc w:val="both"/>
      </w:pPr>
    </w:p>
    <w:sectPr w:rsidR="006D3AA0" w:rsidSect="00E27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545"/>
    <w:rsid w:val="00065C4C"/>
    <w:rsid w:val="00121545"/>
    <w:rsid w:val="001630E6"/>
    <w:rsid w:val="004906DD"/>
    <w:rsid w:val="006D3AA0"/>
    <w:rsid w:val="00875BB9"/>
    <w:rsid w:val="00B620D8"/>
    <w:rsid w:val="00D65BE9"/>
    <w:rsid w:val="00E2738E"/>
    <w:rsid w:val="00EA2FB2"/>
    <w:rsid w:val="00EC1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FB2"/>
    <w:rPr>
      <w:color w:val="0000FF"/>
      <w:u w:val="single"/>
    </w:rPr>
  </w:style>
  <w:style w:type="paragraph" w:customStyle="1" w:styleId="ConsPlusNormal">
    <w:name w:val="ConsPlusNormal"/>
    <w:rsid w:val="006D3A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FB2"/>
    <w:rPr>
      <w:color w:val="0000FF"/>
      <w:u w:val="single"/>
    </w:rPr>
  </w:style>
  <w:style w:type="paragraph" w:customStyle="1" w:styleId="ConsPlusNormal">
    <w:name w:val="ConsPlusNormal"/>
    <w:rsid w:val="006D3A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89;&#1080;&#1088;&#1086;&#1090;&#1099;-&#1086;&#1087;&#1077;&#1082;&#1072;&#1077;&#1084;&#1099;&#1077;\216&#1085;.doc" TargetMode="External"/><Relationship Id="rId13" Type="http://schemas.openxmlformats.org/officeDocument/2006/relationships/hyperlink" Target="consultantplus://offline/ref=7ACE05D52B38B0D5CC66E85101688582977FFB4FC694874620E7885C2A89FBDEFFC93B2F17EEED09C2T8J" TargetMode="External"/><Relationship Id="rId18" Type="http://schemas.openxmlformats.org/officeDocument/2006/relationships/hyperlink" Target="consultantplus://offline/ref=7ACE05D52B38B0D5CC66E85101688582977FFB4FC694874620E7885C2A89FBDEFFC93B2F17EEED09C2T8J" TargetMode="External"/><Relationship Id="rId26" Type="http://schemas.openxmlformats.org/officeDocument/2006/relationships/hyperlink" Target="consultantplus://offline/ref=7ACE05D52B38B0D5CC66F74E076885829772F74FCAC2D04471B286C5T9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ACE05D52B38B0D5CC66E85101688582977FFB4FC694874620E7885C2A89FBDEFFC93B2F17EEED09C2T8J" TargetMode="External"/><Relationship Id="rId34" Type="http://schemas.openxmlformats.org/officeDocument/2006/relationships/hyperlink" Target="consultantplus://offline/ref=7ACE05D52B38B0D5CC66E85101688582977FFB4FC694874620E7885C2A89FBDEFFC93B2F17EEEC00C2T9J" TargetMode="External"/><Relationship Id="rId7" Type="http://schemas.openxmlformats.org/officeDocument/2006/relationships/hyperlink" Target="consultantplus://offline/ref=7ACE05D52B38B0D5CC66E85101688582977FF747C197874620E7885C2A89FBDEFFC93B2F17EEEF04C2TAJ" TargetMode="External"/><Relationship Id="rId12" Type="http://schemas.openxmlformats.org/officeDocument/2006/relationships/hyperlink" Target="consultantplus://offline/ref=7ACE05D52B38B0D5CC66E85101688582977FFA47C691874620E7885C2AC8T9J" TargetMode="External"/><Relationship Id="rId17" Type="http://schemas.openxmlformats.org/officeDocument/2006/relationships/hyperlink" Target="consultantplus://offline/ref=7ACE05D52B38B0D5CC66E85101688582977FFB4FC694874620E7885C2A89FBDEFFC93B2F17EEED09C2T8J" TargetMode="External"/><Relationship Id="rId25" Type="http://schemas.openxmlformats.org/officeDocument/2006/relationships/hyperlink" Target="consultantplus://offline/ref=7ACE05D52B38B0D5CC66F74E076885829772F74FCAC2D04471B286C5T9J" TargetMode="External"/><Relationship Id="rId33" Type="http://schemas.openxmlformats.org/officeDocument/2006/relationships/hyperlink" Target="file:///F:\&#1089;&#1080;&#1088;&#1086;&#1090;&#1099;-&#1086;&#1087;&#1077;&#1082;&#1072;&#1077;&#1084;&#1099;&#1077;\216&#1085;.do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CE05D52B38B0D5CC66E85101688582977FF747C197874620E7885C2A89FBDEFFC93B2F17EEE804C2T9J" TargetMode="External"/><Relationship Id="rId20" Type="http://schemas.openxmlformats.org/officeDocument/2006/relationships/hyperlink" Target="consultantplus://offline/ref=7ACE05D52B38B0D5CC66E85101688582977FF749C593874620E7885C2AC8T9J" TargetMode="External"/><Relationship Id="rId29" Type="http://schemas.openxmlformats.org/officeDocument/2006/relationships/hyperlink" Target="consultantplus://offline/ref=7ACE05D52B38B0D5CC66E85101688582977FFA47C691874620E7885C2A89FBDEFFC93B2F17EEEF02C2T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CE05D52B38B0D5CC66E85101688582977FF747C197874620E7885C2A89FBDEFFC93B2F17EEE909C2T1J" TargetMode="External"/><Relationship Id="rId11" Type="http://schemas.openxmlformats.org/officeDocument/2006/relationships/hyperlink" Target="file:///F:\&#1089;&#1080;&#1088;&#1086;&#1090;&#1099;-&#1086;&#1087;&#1077;&#1082;&#1072;&#1077;&#1084;&#1099;&#1077;\216&#1085;.doc" TargetMode="External"/><Relationship Id="rId24" Type="http://schemas.openxmlformats.org/officeDocument/2006/relationships/hyperlink" Target="consultantplus://offline/ref=7ACE05D52B38B0D5CC66E85101688582977FFB4FC694874620E7885C2A89FBDEFFC93B2F17EEED09C2T8J" TargetMode="External"/><Relationship Id="rId32" Type="http://schemas.openxmlformats.org/officeDocument/2006/relationships/hyperlink" Target="file:///F:\&#1089;&#1080;&#1088;&#1086;&#1090;&#1099;-&#1086;&#1087;&#1077;&#1082;&#1072;&#1077;&#1084;&#1099;&#1077;\216&#1085;.doc" TargetMode="External"/><Relationship Id="rId37" Type="http://schemas.microsoft.com/office/2007/relationships/stylesWithEffects" Target="stylesWithEffects.xml"/><Relationship Id="rId5" Type="http://schemas.openxmlformats.org/officeDocument/2006/relationships/hyperlink" Target="file:///F:\&#1089;&#1080;&#1088;&#1086;&#1090;&#1099;-&#1086;&#1087;&#1077;&#1082;&#1072;&#1077;&#1084;&#1099;&#1077;\216&#1085;.doc" TargetMode="External"/><Relationship Id="rId15" Type="http://schemas.openxmlformats.org/officeDocument/2006/relationships/hyperlink" Target="consultantplus://offline/ref=7ACE05D52B38B0D5CC66E85101688582977FFB4FC694874620E7885C2A89FBDEFFC93B2F17EEED09C2T8J" TargetMode="External"/><Relationship Id="rId23" Type="http://schemas.openxmlformats.org/officeDocument/2006/relationships/hyperlink" Target="consultantplus://offline/ref=7ACE05D52B38B0D5CC66F74E076885829772F74FCAC2D04471B286C5T9J" TargetMode="External"/><Relationship Id="rId28" Type="http://schemas.openxmlformats.org/officeDocument/2006/relationships/hyperlink" Target="consultantplus://offline/ref=7ACE05D52B38B0D5CC66E85101688582977FFA47C691874620E7885C2A89FBDEFFC93B2F17EEEF00C2TDJ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F:\&#1089;&#1080;&#1088;&#1086;&#1090;&#1099;-&#1086;&#1087;&#1077;&#1082;&#1072;&#1077;&#1084;&#1099;&#1077;\216&#1085;.doc" TargetMode="External"/><Relationship Id="rId19" Type="http://schemas.openxmlformats.org/officeDocument/2006/relationships/hyperlink" Target="consultantplus://offline/ref=7ACE05D52B38B0D5CC66E85101688582977FF747C197874620E7885C2A89FBDEFFC93B2F17EEEC00C2TCJ" TargetMode="External"/><Relationship Id="rId31" Type="http://schemas.openxmlformats.org/officeDocument/2006/relationships/hyperlink" Target="consultantplus://offline/ref=7ACE05D52B38B0D5CC66F64A146885829778FD4DC094874620E7885C2A89FBDEFFC93B2F17EEED01C2T1J" TargetMode="External"/><Relationship Id="rId4" Type="http://schemas.openxmlformats.org/officeDocument/2006/relationships/hyperlink" Target="consultantplus://offline/ref=7ACE05D52B38B0D5CC66E85101688582977FFB4FC694874620E7885C2A89FBDEFFC93B2F17EEED00C2TBJ" TargetMode="External"/><Relationship Id="rId9" Type="http://schemas.openxmlformats.org/officeDocument/2006/relationships/hyperlink" Target="consultantplus://offline/ref=7ACE05D52B38B0D5CC66E85101688582977FFB4CC39C874620E7885C2AC8T9J" TargetMode="External"/><Relationship Id="rId14" Type="http://schemas.openxmlformats.org/officeDocument/2006/relationships/hyperlink" Target="consultantplus://offline/ref=7ACE05D52B38B0D5CC66E85101688582977FFB4FC694874620E7885C2AC8T9J" TargetMode="External"/><Relationship Id="rId22" Type="http://schemas.openxmlformats.org/officeDocument/2006/relationships/hyperlink" Target="file:///F:\&#1089;&#1080;&#1088;&#1086;&#1090;&#1099;-&#1086;&#1087;&#1077;&#1082;&#1072;&#1077;&#1084;&#1099;&#1077;\216&#1085;.doc" TargetMode="External"/><Relationship Id="rId27" Type="http://schemas.openxmlformats.org/officeDocument/2006/relationships/hyperlink" Target="consultantplus://offline/ref=7ACE05D52B38B0D5CC66E85101688582977FFA47C691874620E7885C2A89FBDEFFC93B2F17EEEC09C2T1J" TargetMode="External"/><Relationship Id="rId30" Type="http://schemas.openxmlformats.org/officeDocument/2006/relationships/hyperlink" Target="consultantplus://offline/ref=7ACE05D52B38B0D5CC66E85101688582977FF747C197874620E7885C2A89FBDEFFC93B2F17EEE804C2T9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3364</Words>
  <Characters>19180</Characters>
  <Application>Microsoft Office Word</Application>
  <DocSecurity>0</DocSecurity>
  <Lines>159</Lines>
  <Paragraphs>44</Paragraphs>
  <ScaleCrop>false</ScaleCrop>
  <Company/>
  <LinksUpToDate>false</LinksUpToDate>
  <CharactersWithSpaces>22500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Оборина Наталья Эдуардовна</dc:creator>
  <cp:keywords/>
  <dc:description/>
  <cp:lastModifiedBy>Администратор</cp:lastModifiedBy>
  <cp:revision>10</cp:revision>
  <dcterms:created xsi:type="dcterms:W3CDTF">2014-11-10T08:55:00Z</dcterms:created>
  <dcterms:modified xsi:type="dcterms:W3CDTF">2014-11-10T09:37:00Z</dcterms:modified>
</cp:coreProperties>
</file>